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F7" w:rsidRPr="00D81582" w:rsidRDefault="00ED24D4" w:rsidP="005E4BF7">
      <w:pPr>
        <w:rPr>
          <w:rFonts w:ascii="Futura" w:hAnsi="Futura" w:cs="Futura"/>
          <w:b/>
          <w:color w:val="008000"/>
          <w:sz w:val="36"/>
        </w:rPr>
      </w:pPr>
      <w:bookmarkStart w:id="0" w:name="_GoBack"/>
      <w:bookmarkEnd w:id="0"/>
      <w:r>
        <w:rPr>
          <w:rFonts w:ascii="Futura" w:hAnsi="Futura" w:cs="Futura"/>
          <w:b/>
          <w:noProof/>
          <w:color w:val="008000"/>
          <w:lang w:val="en-US"/>
        </w:rPr>
        <w:drawing>
          <wp:inline distT="0" distB="0" distL="0" distR="0">
            <wp:extent cx="1003300" cy="965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3300" cy="965200"/>
                    </a:xfrm>
                    <a:prstGeom prst="rect">
                      <a:avLst/>
                    </a:prstGeom>
                    <a:noFill/>
                    <a:ln>
                      <a:noFill/>
                    </a:ln>
                  </pic:spPr>
                </pic:pic>
              </a:graphicData>
            </a:graphic>
          </wp:inline>
        </w:drawing>
      </w:r>
      <w:r w:rsidR="005E4BF7">
        <w:rPr>
          <w:rFonts w:ascii="Futura" w:hAnsi="Futura" w:cs="Futura"/>
          <w:b/>
          <w:color w:val="008000"/>
          <w:sz w:val="36"/>
        </w:rPr>
        <w:t xml:space="preserve">  </w:t>
      </w:r>
      <w:r w:rsidR="005E4BF7" w:rsidRPr="00D81582">
        <w:rPr>
          <w:rFonts w:ascii="Futura" w:hAnsi="Futura" w:cs="Futura"/>
          <w:b/>
          <w:color w:val="008000"/>
          <w:sz w:val="36"/>
        </w:rPr>
        <w:t xml:space="preserve"> </w:t>
      </w:r>
      <w:r>
        <w:rPr>
          <w:rFonts w:ascii="Futura" w:hAnsi="Futura" w:cs="Futura"/>
          <w:b/>
          <w:noProof/>
          <w:color w:val="008000"/>
          <w:lang w:val="en-US"/>
        </w:rPr>
        <w:drawing>
          <wp:inline distT="0" distB="0" distL="0" distR="0">
            <wp:extent cx="1092200" cy="90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2200" cy="901700"/>
                    </a:xfrm>
                    <a:prstGeom prst="rect">
                      <a:avLst/>
                    </a:prstGeom>
                    <a:noFill/>
                    <a:ln>
                      <a:noFill/>
                    </a:ln>
                  </pic:spPr>
                </pic:pic>
              </a:graphicData>
            </a:graphic>
          </wp:inline>
        </w:drawing>
      </w:r>
      <w:r w:rsidR="005E4BF7">
        <w:rPr>
          <w:rFonts w:ascii="Futura" w:hAnsi="Futura" w:cs="Futura"/>
          <w:b/>
          <w:color w:val="008000"/>
          <w:sz w:val="36"/>
        </w:rPr>
        <w:tab/>
      </w:r>
    </w:p>
    <w:p w:rsidR="005E4BF7" w:rsidRPr="00D81582" w:rsidRDefault="005E4BF7" w:rsidP="004B1E36">
      <w:pPr>
        <w:spacing w:after="0" w:line="240" w:lineRule="auto"/>
        <w:jc w:val="center"/>
        <w:outlineLvl w:val="0"/>
        <w:rPr>
          <w:rFonts w:ascii="Arial" w:hAnsi="Arial"/>
          <w:b/>
          <w:color w:val="008D00"/>
          <w:sz w:val="40"/>
        </w:rPr>
      </w:pPr>
      <w:r w:rsidRPr="00D81582">
        <w:rPr>
          <w:rFonts w:ascii="Futura" w:hAnsi="Futura" w:cs="Futura"/>
          <w:b/>
          <w:color w:val="008D00"/>
          <w:sz w:val="40"/>
        </w:rPr>
        <w:t>EpiTRAITS</w:t>
      </w:r>
    </w:p>
    <w:p w:rsidR="005E4BF7" w:rsidRPr="00D81582" w:rsidRDefault="005E4BF7" w:rsidP="004B1E36">
      <w:pPr>
        <w:spacing w:after="0" w:line="240" w:lineRule="auto"/>
        <w:jc w:val="center"/>
        <w:outlineLvl w:val="0"/>
        <w:rPr>
          <w:rFonts w:ascii="Futura" w:hAnsi="Futura"/>
          <w:color w:val="008D00"/>
          <w:sz w:val="32"/>
        </w:rPr>
      </w:pPr>
      <w:r w:rsidRPr="00D81582">
        <w:rPr>
          <w:rFonts w:ascii="Futura" w:hAnsi="Futura"/>
          <w:color w:val="008D00"/>
          <w:sz w:val="32"/>
        </w:rPr>
        <w:t>Epigenetic regulation of economically important plant traits</w:t>
      </w:r>
    </w:p>
    <w:p w:rsidR="005E4BF7" w:rsidRPr="0074393E" w:rsidRDefault="005E4BF7" w:rsidP="004B1E36">
      <w:pPr>
        <w:spacing w:after="0" w:line="240" w:lineRule="auto"/>
        <w:jc w:val="center"/>
        <w:outlineLvl w:val="0"/>
        <w:rPr>
          <w:rFonts w:asciiTheme="majorHAnsi" w:hAnsiTheme="majorHAnsi"/>
          <w:b/>
          <w:sz w:val="24"/>
          <w:szCs w:val="24"/>
        </w:rPr>
      </w:pPr>
      <w:r w:rsidRPr="0074393E">
        <w:rPr>
          <w:rFonts w:asciiTheme="majorHAnsi" w:hAnsiTheme="majorHAnsi"/>
          <w:b/>
          <w:sz w:val="24"/>
          <w:szCs w:val="24"/>
        </w:rPr>
        <w:t>Marie Curie International Training Network</w:t>
      </w:r>
    </w:p>
    <w:p w:rsidR="005E4BF7" w:rsidRPr="005E4BF7" w:rsidRDefault="005E4BF7" w:rsidP="005E4BF7">
      <w:pPr>
        <w:spacing w:after="0" w:line="240" w:lineRule="auto"/>
        <w:jc w:val="center"/>
        <w:rPr>
          <w:sz w:val="28"/>
        </w:rPr>
      </w:pPr>
    </w:p>
    <w:p w:rsidR="005E4BF7" w:rsidRPr="0074393E" w:rsidRDefault="005E4BF7" w:rsidP="005E4BF7">
      <w:pPr>
        <w:spacing w:after="0" w:line="240" w:lineRule="auto"/>
        <w:jc w:val="center"/>
        <w:rPr>
          <w:sz w:val="24"/>
          <w:szCs w:val="24"/>
        </w:rPr>
      </w:pPr>
      <w:r w:rsidRPr="0074393E">
        <w:rPr>
          <w:sz w:val="24"/>
          <w:szCs w:val="24"/>
        </w:rPr>
        <w:t>High profile joint research &amp; training network that will improve career prospects in academia &amp; private sector</w:t>
      </w:r>
    </w:p>
    <w:p w:rsidR="005E4BF7" w:rsidRPr="0074393E" w:rsidRDefault="005E4BF7" w:rsidP="005E4BF7">
      <w:pPr>
        <w:spacing w:after="0" w:line="240" w:lineRule="auto"/>
        <w:jc w:val="center"/>
        <w:rPr>
          <w:sz w:val="24"/>
          <w:szCs w:val="24"/>
        </w:rPr>
      </w:pPr>
    </w:p>
    <w:p w:rsidR="005E4BF7" w:rsidRPr="0074393E" w:rsidRDefault="005E4BF7" w:rsidP="004B1E36">
      <w:pPr>
        <w:spacing w:after="0" w:line="240" w:lineRule="auto"/>
        <w:jc w:val="center"/>
        <w:outlineLvl w:val="0"/>
        <w:rPr>
          <w:b/>
          <w:sz w:val="24"/>
          <w:szCs w:val="24"/>
        </w:rPr>
      </w:pPr>
      <w:r w:rsidRPr="0074393E">
        <w:rPr>
          <w:b/>
          <w:sz w:val="24"/>
          <w:szCs w:val="24"/>
        </w:rPr>
        <w:t>Key words:</w:t>
      </w:r>
    </w:p>
    <w:p w:rsidR="005E4BF7" w:rsidRPr="0074393E" w:rsidRDefault="005E4BF7" w:rsidP="005E4BF7">
      <w:pPr>
        <w:widowControl w:val="0"/>
        <w:autoSpaceDE w:val="0"/>
        <w:autoSpaceDN w:val="0"/>
        <w:adjustRightInd w:val="0"/>
        <w:spacing w:after="0" w:line="240" w:lineRule="auto"/>
        <w:jc w:val="center"/>
        <w:rPr>
          <w:b/>
          <w:i/>
          <w:sz w:val="24"/>
          <w:szCs w:val="24"/>
        </w:rPr>
      </w:pPr>
      <w:r w:rsidRPr="0074393E">
        <w:rPr>
          <w:sz w:val="24"/>
          <w:szCs w:val="24"/>
        </w:rPr>
        <w:t>Epigenetics, flowering time, epigenetic profiling, bioinformatics, computational biology, plant biotechnology, Arabidopsis, field crops, kit development</w:t>
      </w:r>
    </w:p>
    <w:p w:rsidR="005E4BF7" w:rsidRPr="0074393E" w:rsidRDefault="005E4BF7" w:rsidP="005E4BF7">
      <w:pPr>
        <w:spacing w:after="0" w:line="240" w:lineRule="auto"/>
        <w:jc w:val="both"/>
        <w:rPr>
          <w:sz w:val="24"/>
          <w:szCs w:val="24"/>
        </w:rPr>
      </w:pPr>
    </w:p>
    <w:p w:rsidR="005E4BF7" w:rsidRPr="0074393E" w:rsidRDefault="005E4BF7" w:rsidP="005E4BF7">
      <w:pPr>
        <w:spacing w:after="0" w:line="240" w:lineRule="auto"/>
        <w:jc w:val="both"/>
        <w:rPr>
          <w:sz w:val="24"/>
          <w:szCs w:val="24"/>
        </w:rPr>
      </w:pPr>
    </w:p>
    <w:p w:rsidR="005E4BF7" w:rsidRPr="0074393E" w:rsidRDefault="005E4BF7" w:rsidP="005E4BF7">
      <w:pPr>
        <w:spacing w:after="0" w:line="240" w:lineRule="auto"/>
        <w:jc w:val="center"/>
        <w:rPr>
          <w:sz w:val="24"/>
          <w:szCs w:val="24"/>
        </w:rPr>
      </w:pPr>
      <w:r w:rsidRPr="0074393E">
        <w:rPr>
          <w:sz w:val="24"/>
          <w:szCs w:val="24"/>
        </w:rPr>
        <w:t>11 PhD &amp; 3 Postdoc positions abroad in:</w:t>
      </w:r>
    </w:p>
    <w:p w:rsidR="005E4BF7" w:rsidRPr="0074393E" w:rsidRDefault="005E4BF7" w:rsidP="005E4BF7">
      <w:pPr>
        <w:spacing w:after="0" w:line="240" w:lineRule="auto"/>
        <w:jc w:val="center"/>
        <w:rPr>
          <w:sz w:val="24"/>
          <w:szCs w:val="24"/>
        </w:rPr>
      </w:pPr>
      <w:r w:rsidRPr="0074393E">
        <w:rPr>
          <w:sz w:val="24"/>
          <w:szCs w:val="24"/>
        </w:rPr>
        <w:t>The Netherlands, Germany, England, Belgium, Poland, France and Spain</w:t>
      </w:r>
    </w:p>
    <w:p w:rsidR="005E4BF7" w:rsidRPr="005E4BF7" w:rsidRDefault="005E4BF7" w:rsidP="005E4BF7">
      <w:pPr>
        <w:spacing w:after="0" w:line="240" w:lineRule="auto"/>
        <w:jc w:val="center"/>
        <w:rPr>
          <w:sz w:val="28"/>
        </w:rPr>
      </w:pPr>
    </w:p>
    <w:p w:rsidR="005E4BF7" w:rsidRPr="005E4BF7" w:rsidRDefault="005E4BF7" w:rsidP="005E4BF7">
      <w:pPr>
        <w:spacing w:after="0" w:line="240" w:lineRule="auto"/>
        <w:jc w:val="center"/>
        <w:rPr>
          <w:rFonts w:asciiTheme="majorHAnsi" w:hAnsiTheme="majorHAnsi" w:cs="Helvetica"/>
          <w:sz w:val="24"/>
          <w:szCs w:val="24"/>
        </w:rPr>
      </w:pPr>
      <w:r w:rsidRPr="005E4BF7">
        <w:rPr>
          <w:rFonts w:asciiTheme="majorHAnsi" w:hAnsiTheme="majorHAnsi" w:cs="Helvetica"/>
          <w:sz w:val="24"/>
          <w:szCs w:val="24"/>
        </w:rPr>
        <w:t>2-days interview at University of Amsterdam Nov 6-7, 2012</w:t>
      </w:r>
    </w:p>
    <w:p w:rsidR="005E4BF7" w:rsidRPr="005E4BF7" w:rsidRDefault="005E4BF7" w:rsidP="005E4BF7">
      <w:pPr>
        <w:spacing w:after="0" w:line="240" w:lineRule="auto"/>
        <w:jc w:val="center"/>
        <w:rPr>
          <w:rFonts w:asciiTheme="majorHAnsi" w:hAnsiTheme="majorHAnsi"/>
          <w:sz w:val="24"/>
          <w:szCs w:val="24"/>
        </w:rPr>
      </w:pPr>
    </w:p>
    <w:p w:rsidR="005E4BF7" w:rsidRPr="005E4BF7" w:rsidRDefault="005E4BF7" w:rsidP="004B1E36">
      <w:pPr>
        <w:spacing w:after="0" w:line="240" w:lineRule="auto"/>
        <w:jc w:val="center"/>
        <w:outlineLvl w:val="0"/>
        <w:rPr>
          <w:rFonts w:asciiTheme="majorHAnsi" w:hAnsiTheme="majorHAnsi" w:cs="Helvetica"/>
          <w:sz w:val="24"/>
          <w:szCs w:val="24"/>
        </w:rPr>
      </w:pPr>
      <w:r w:rsidRPr="005E4BF7">
        <w:rPr>
          <w:rFonts w:asciiTheme="majorHAnsi" w:hAnsiTheme="majorHAnsi" w:cs="Helvetica"/>
          <w:sz w:val="24"/>
          <w:szCs w:val="24"/>
        </w:rPr>
        <w:t>Contract negotiations with EU expected to be completed before October 1</w:t>
      </w:r>
    </w:p>
    <w:p w:rsidR="005E4BF7" w:rsidRPr="005E4BF7" w:rsidRDefault="005E4BF7" w:rsidP="005E4BF7">
      <w:pPr>
        <w:spacing w:after="0" w:line="240" w:lineRule="auto"/>
        <w:rPr>
          <w:rFonts w:asciiTheme="majorHAnsi" w:hAnsiTheme="majorHAnsi"/>
          <w:sz w:val="24"/>
          <w:szCs w:val="24"/>
        </w:rPr>
      </w:pPr>
    </w:p>
    <w:p w:rsidR="006372A2" w:rsidRPr="006372A2" w:rsidRDefault="006372A2" w:rsidP="006372A2">
      <w:pPr>
        <w:spacing w:after="0" w:line="240" w:lineRule="auto"/>
        <w:jc w:val="center"/>
        <w:rPr>
          <w:rFonts w:cs="Helvetica"/>
          <w:b/>
          <w:sz w:val="24"/>
          <w:szCs w:val="24"/>
        </w:rPr>
      </w:pPr>
      <w:r w:rsidRPr="006372A2">
        <w:rPr>
          <w:rFonts w:cs="Helvetica"/>
          <w:b/>
          <w:sz w:val="24"/>
          <w:szCs w:val="24"/>
        </w:rPr>
        <w:t xml:space="preserve">To apply see the website: </w:t>
      </w:r>
      <w:hyperlink r:id="rId9" w:history="1">
        <w:r w:rsidRPr="006372A2">
          <w:rPr>
            <w:rStyle w:val="Hyperlink"/>
            <w:rFonts w:cs="Helvetica"/>
            <w:b/>
            <w:sz w:val="24"/>
            <w:szCs w:val="24"/>
          </w:rPr>
          <w:t>www.epitraits.eu</w:t>
        </w:r>
      </w:hyperlink>
    </w:p>
    <w:p w:rsidR="006372A2" w:rsidRPr="006372A2" w:rsidRDefault="006372A2" w:rsidP="006372A2">
      <w:pPr>
        <w:spacing w:after="0" w:line="240" w:lineRule="auto"/>
        <w:jc w:val="center"/>
        <w:rPr>
          <w:rFonts w:cs="Helvetica"/>
          <w:b/>
          <w:sz w:val="24"/>
          <w:szCs w:val="24"/>
        </w:rPr>
      </w:pPr>
    </w:p>
    <w:p w:rsidR="006372A2" w:rsidRPr="006372A2" w:rsidRDefault="006372A2" w:rsidP="006372A2">
      <w:pPr>
        <w:spacing w:after="0" w:line="240" w:lineRule="auto"/>
        <w:jc w:val="center"/>
        <w:rPr>
          <w:b/>
          <w:sz w:val="24"/>
          <w:szCs w:val="24"/>
        </w:rPr>
      </w:pPr>
      <w:r w:rsidRPr="006372A2">
        <w:rPr>
          <w:rFonts w:cs="Helvetica"/>
          <w:b/>
          <w:sz w:val="24"/>
          <w:szCs w:val="24"/>
        </w:rPr>
        <w:t>Application deadline: october 8</w:t>
      </w:r>
    </w:p>
    <w:p w:rsidR="005E4BF7" w:rsidRPr="005E4BF7" w:rsidRDefault="005E4BF7" w:rsidP="004B1E36">
      <w:pPr>
        <w:spacing w:after="0"/>
        <w:jc w:val="both"/>
        <w:outlineLvl w:val="0"/>
        <w:rPr>
          <w:rFonts w:asciiTheme="majorHAnsi" w:hAnsiTheme="majorHAnsi"/>
          <w:b/>
          <w:u w:val="single"/>
        </w:rPr>
      </w:pPr>
      <w:r w:rsidRPr="005E4BF7">
        <w:rPr>
          <w:rFonts w:asciiTheme="majorHAnsi" w:hAnsiTheme="majorHAnsi"/>
          <w:b/>
          <w:u w:val="single"/>
        </w:rPr>
        <w:t>Summary</w:t>
      </w:r>
    </w:p>
    <w:p w:rsidR="005E4BF7" w:rsidRPr="005E4BF7" w:rsidRDefault="005E4BF7" w:rsidP="0074393E">
      <w:pPr>
        <w:widowControl w:val="0"/>
        <w:autoSpaceDE w:val="0"/>
        <w:autoSpaceDN w:val="0"/>
        <w:adjustRightInd w:val="0"/>
        <w:spacing w:after="0"/>
        <w:jc w:val="both"/>
        <w:rPr>
          <w:rFonts w:asciiTheme="majorHAnsi" w:hAnsiTheme="majorHAnsi"/>
        </w:rPr>
      </w:pPr>
      <w:r w:rsidRPr="005E4BF7">
        <w:rPr>
          <w:rFonts w:asciiTheme="majorHAnsi" w:hAnsiTheme="majorHAnsi"/>
        </w:rPr>
        <w:t xml:space="preserve">The mission of EpiTRAITS is to train young researchers in epigenetic gene regulation and flowering in the model plant </w:t>
      </w:r>
      <w:r w:rsidRPr="005E4BF7">
        <w:rPr>
          <w:rFonts w:asciiTheme="majorHAnsi" w:hAnsiTheme="majorHAnsi"/>
          <w:i/>
        </w:rPr>
        <w:t>Arabidopsis thaliana</w:t>
      </w:r>
      <w:r w:rsidRPr="005E4BF7">
        <w:rPr>
          <w:rFonts w:asciiTheme="majorHAnsi" w:hAnsiTheme="majorHAnsi"/>
        </w:rPr>
        <w:t xml:space="preserve"> and the crop plants maize (</w:t>
      </w:r>
      <w:r w:rsidRPr="005E4BF7">
        <w:rPr>
          <w:rFonts w:asciiTheme="majorHAnsi" w:hAnsiTheme="majorHAnsi"/>
          <w:i/>
        </w:rPr>
        <w:t>Zea mays</w:t>
      </w:r>
      <w:r w:rsidRPr="005E4BF7">
        <w:rPr>
          <w:rFonts w:asciiTheme="majorHAnsi" w:hAnsiTheme="majorHAnsi"/>
        </w:rPr>
        <w:t>) and barley (</w:t>
      </w:r>
      <w:r w:rsidRPr="005E4BF7">
        <w:rPr>
          <w:rFonts w:asciiTheme="majorHAnsi" w:hAnsiTheme="majorHAnsi"/>
          <w:i/>
        </w:rPr>
        <w:t>Hordeum vulgare</w:t>
      </w:r>
      <w:r w:rsidRPr="005E4BF7">
        <w:rPr>
          <w:rFonts w:asciiTheme="majorHAnsi" w:hAnsiTheme="majorHAnsi"/>
        </w:rPr>
        <w:t>). Epigenetic gene regulation confers stability of gene expression patterns through cell divisions while allowing changes in expression in response to environmental or developmental cues. Although changes in epigenetic gene regulation are a major cause for trait variation, no rational strategies have been developed that utilize this knowledge for crop breeding purposes. EpiTRAITS will focus on one of the key plant traits, flowering, which is controlled by various epigenetic mechanisms. The scientific program aims to bridge the gap between fundamental and applied research by translating results from epigenetic research in model organisms to improved technologies for crop breeding and molecular diagnostic tools.</w:t>
      </w:r>
    </w:p>
    <w:p w:rsidR="005E4BF7" w:rsidRDefault="005E4BF7" w:rsidP="005E4BF7">
      <w:pPr>
        <w:spacing w:after="0" w:line="240" w:lineRule="auto"/>
      </w:pPr>
      <w:r>
        <w:br w:type="page"/>
      </w:r>
    </w:p>
    <w:p w:rsidR="005E4BF7" w:rsidRPr="00D81582" w:rsidRDefault="005E4BF7" w:rsidP="004B1E36">
      <w:pPr>
        <w:jc w:val="center"/>
        <w:outlineLvl w:val="0"/>
        <w:rPr>
          <w:rFonts w:ascii="Arial" w:hAnsi="Arial"/>
          <w:b/>
          <w:color w:val="008D00"/>
          <w:sz w:val="40"/>
        </w:rPr>
      </w:pPr>
      <w:r w:rsidRPr="00D81582">
        <w:rPr>
          <w:rFonts w:ascii="Futura" w:hAnsi="Futura" w:cs="Futura"/>
          <w:b/>
          <w:color w:val="008D00"/>
          <w:sz w:val="40"/>
        </w:rPr>
        <w:t>EpiTRAITS Training program</w:t>
      </w:r>
    </w:p>
    <w:p w:rsidR="005E4BF7" w:rsidRPr="00D81582" w:rsidRDefault="005E4BF7" w:rsidP="005E4BF7">
      <w:pPr>
        <w:jc w:val="center"/>
        <w:rPr>
          <w:rFonts w:ascii="Futura" w:hAnsi="Futura"/>
          <w:sz w:val="28"/>
        </w:rPr>
      </w:pPr>
    </w:p>
    <w:p w:rsidR="005E4BF7" w:rsidRPr="005E4BF7" w:rsidRDefault="005E4BF7" w:rsidP="004B1E36">
      <w:pPr>
        <w:spacing w:after="0"/>
        <w:jc w:val="both"/>
        <w:outlineLvl w:val="0"/>
        <w:rPr>
          <w:rFonts w:cs="Futura"/>
        </w:rPr>
      </w:pPr>
      <w:r w:rsidRPr="005E4BF7">
        <w:rPr>
          <w:rFonts w:cs="Futura"/>
          <w:i/>
        </w:rPr>
        <w:t>Objectives of the training program</w:t>
      </w:r>
    </w:p>
    <w:p w:rsidR="005E4BF7" w:rsidRPr="005E4BF7" w:rsidRDefault="005E4BF7" w:rsidP="0074393E">
      <w:pPr>
        <w:spacing w:after="0"/>
        <w:jc w:val="both"/>
        <w:rPr>
          <w:rFonts w:cs="Futura"/>
        </w:rPr>
      </w:pPr>
      <w:r w:rsidRPr="005E4BF7">
        <w:rPr>
          <w:rFonts w:cs="Futura"/>
        </w:rPr>
        <w:t>The high profile EpiTRAITS program trains the appointed fellows to become</w:t>
      </w:r>
    </w:p>
    <w:p w:rsidR="005E4BF7" w:rsidRPr="005E4BF7" w:rsidRDefault="005E4BF7" w:rsidP="0074393E">
      <w:pPr>
        <w:numPr>
          <w:ilvl w:val="0"/>
          <w:numId w:val="22"/>
        </w:numPr>
        <w:spacing w:after="0"/>
        <w:jc w:val="both"/>
        <w:rPr>
          <w:rFonts w:cs="Futura"/>
        </w:rPr>
      </w:pPr>
      <w:r w:rsidRPr="005E4BF7">
        <w:rPr>
          <w:rFonts w:cs="Futura"/>
        </w:rPr>
        <w:t>Expert and leader in his/her research discipline</w:t>
      </w:r>
    </w:p>
    <w:p w:rsidR="005E4BF7" w:rsidRPr="005E4BF7" w:rsidRDefault="005E4BF7" w:rsidP="0074393E">
      <w:pPr>
        <w:numPr>
          <w:ilvl w:val="0"/>
          <w:numId w:val="22"/>
        </w:numPr>
        <w:spacing w:after="0"/>
        <w:jc w:val="both"/>
        <w:rPr>
          <w:rFonts w:cs="Futura"/>
        </w:rPr>
      </w:pPr>
      <w:r w:rsidRPr="005E4BF7">
        <w:rPr>
          <w:rFonts w:cs="Futura"/>
        </w:rPr>
        <w:t>Knowledgeable of cutting-edge technologies in other disciplines</w:t>
      </w:r>
    </w:p>
    <w:p w:rsidR="005E4BF7" w:rsidRPr="005E4BF7" w:rsidRDefault="005E4BF7" w:rsidP="0074393E">
      <w:pPr>
        <w:numPr>
          <w:ilvl w:val="0"/>
          <w:numId w:val="22"/>
        </w:numPr>
        <w:spacing w:after="0"/>
        <w:jc w:val="both"/>
        <w:rPr>
          <w:rFonts w:cs="Futura"/>
        </w:rPr>
      </w:pPr>
      <w:r w:rsidRPr="005E4BF7">
        <w:rPr>
          <w:rFonts w:cs="Futura"/>
        </w:rPr>
        <w:t>Skilled in presenting information both orally and in writing</w:t>
      </w:r>
    </w:p>
    <w:p w:rsidR="005E4BF7" w:rsidRPr="005E4BF7" w:rsidRDefault="005E4BF7" w:rsidP="0074393E">
      <w:pPr>
        <w:numPr>
          <w:ilvl w:val="0"/>
          <w:numId w:val="22"/>
        </w:numPr>
        <w:spacing w:after="0"/>
        <w:jc w:val="both"/>
        <w:rPr>
          <w:rFonts w:cs="Futura"/>
        </w:rPr>
      </w:pPr>
      <w:r w:rsidRPr="005E4BF7">
        <w:rPr>
          <w:rFonts w:cs="Futura"/>
        </w:rPr>
        <w:t xml:space="preserve">Trained to communicate beyond the boundaries of his/her own research field </w:t>
      </w:r>
    </w:p>
    <w:p w:rsidR="005E4BF7" w:rsidRPr="005E4BF7" w:rsidRDefault="005E4BF7" w:rsidP="0074393E">
      <w:pPr>
        <w:numPr>
          <w:ilvl w:val="0"/>
          <w:numId w:val="22"/>
        </w:numPr>
        <w:spacing w:after="0"/>
        <w:jc w:val="both"/>
        <w:rPr>
          <w:rFonts w:cs="Futura"/>
        </w:rPr>
      </w:pPr>
      <w:r w:rsidRPr="005E4BF7">
        <w:rPr>
          <w:rFonts w:cs="Futura"/>
        </w:rPr>
        <w:t xml:space="preserve">Experienced in managing a scientific project as an independent researcher </w:t>
      </w:r>
    </w:p>
    <w:p w:rsidR="005E4BF7" w:rsidRPr="005E4BF7" w:rsidRDefault="005E4BF7" w:rsidP="0074393E">
      <w:pPr>
        <w:numPr>
          <w:ilvl w:val="0"/>
          <w:numId w:val="22"/>
        </w:numPr>
        <w:spacing w:after="0"/>
        <w:jc w:val="both"/>
        <w:rPr>
          <w:rFonts w:cs="Futura"/>
        </w:rPr>
      </w:pPr>
      <w:r w:rsidRPr="005E4BF7">
        <w:rPr>
          <w:rFonts w:cs="Futura"/>
        </w:rPr>
        <w:t>Capable of interacting with academic and industrial sectors, and society at large</w:t>
      </w:r>
    </w:p>
    <w:p w:rsidR="005E4BF7" w:rsidRPr="005E4BF7" w:rsidRDefault="005E4BF7" w:rsidP="0074393E">
      <w:pPr>
        <w:numPr>
          <w:ilvl w:val="0"/>
          <w:numId w:val="22"/>
        </w:numPr>
        <w:spacing w:after="0"/>
        <w:jc w:val="both"/>
        <w:rPr>
          <w:rFonts w:cs="Futura"/>
        </w:rPr>
      </w:pPr>
      <w:r w:rsidRPr="005E4BF7">
        <w:rPr>
          <w:rFonts w:cs="Futura"/>
        </w:rPr>
        <w:t>Skilled in exploring the commercial exploitation of results</w:t>
      </w:r>
    </w:p>
    <w:p w:rsidR="005E4BF7" w:rsidRPr="005E4BF7" w:rsidRDefault="005E4BF7" w:rsidP="0074393E">
      <w:pPr>
        <w:spacing w:after="0"/>
        <w:jc w:val="both"/>
        <w:rPr>
          <w:rFonts w:cs="Futura"/>
        </w:rPr>
      </w:pPr>
    </w:p>
    <w:p w:rsidR="005E4BF7" w:rsidRPr="005E4BF7" w:rsidRDefault="005E4BF7" w:rsidP="0074393E">
      <w:pPr>
        <w:spacing w:after="0"/>
        <w:jc w:val="both"/>
        <w:rPr>
          <w:rFonts w:cs="Futura"/>
        </w:rPr>
      </w:pPr>
      <w:r w:rsidRPr="005E4BF7">
        <w:rPr>
          <w:rFonts w:cs="Futura"/>
        </w:rPr>
        <w:t xml:space="preserve">EpiTRAITS will offer an inter-disciplinary, custom developed training programme that promotes scientific excellence and exploits the interdisciplinary expertise and infrastructure present in the consortium. </w:t>
      </w:r>
    </w:p>
    <w:p w:rsidR="005E4BF7" w:rsidRPr="005E4BF7" w:rsidRDefault="005E4BF7" w:rsidP="0074393E">
      <w:pPr>
        <w:spacing w:after="0"/>
        <w:jc w:val="both"/>
        <w:rPr>
          <w:rFonts w:cs="Futura"/>
        </w:rPr>
      </w:pPr>
    </w:p>
    <w:p w:rsidR="005E4BF7" w:rsidRPr="005E4BF7" w:rsidRDefault="005E4BF7" w:rsidP="0074393E">
      <w:pPr>
        <w:spacing w:after="0"/>
        <w:jc w:val="both"/>
        <w:rPr>
          <w:rFonts w:cs="Futura"/>
          <w:i/>
        </w:rPr>
      </w:pPr>
      <w:r w:rsidRPr="005E4BF7">
        <w:rPr>
          <w:rFonts w:cs="Futura"/>
          <w:i/>
        </w:rPr>
        <w:t xml:space="preserve">The training program consists of: </w:t>
      </w:r>
    </w:p>
    <w:p w:rsidR="005E4BF7" w:rsidRPr="005E4BF7" w:rsidRDefault="005E4BF7" w:rsidP="0074393E">
      <w:pPr>
        <w:numPr>
          <w:ilvl w:val="0"/>
          <w:numId w:val="23"/>
        </w:numPr>
        <w:spacing w:after="0"/>
        <w:jc w:val="both"/>
        <w:rPr>
          <w:rFonts w:cs="Futura"/>
        </w:rPr>
      </w:pPr>
      <w:r w:rsidRPr="005E4BF7">
        <w:rPr>
          <w:rFonts w:cs="Futura"/>
        </w:rPr>
        <w:t>Local individual training</w:t>
      </w:r>
    </w:p>
    <w:p w:rsidR="005E4BF7" w:rsidRPr="005E4BF7" w:rsidRDefault="005E4BF7" w:rsidP="0074393E">
      <w:pPr>
        <w:numPr>
          <w:ilvl w:val="0"/>
          <w:numId w:val="23"/>
        </w:numPr>
        <w:spacing w:after="0"/>
        <w:jc w:val="both"/>
        <w:rPr>
          <w:rFonts w:cs="Futura"/>
        </w:rPr>
      </w:pPr>
      <w:r w:rsidRPr="005E4BF7">
        <w:rPr>
          <w:rFonts w:cs="Futura"/>
        </w:rPr>
        <w:t>Network-wide training in research and transferable skills</w:t>
      </w:r>
    </w:p>
    <w:p w:rsidR="005E4BF7" w:rsidRPr="005E4BF7" w:rsidRDefault="005E4BF7" w:rsidP="0074393E">
      <w:pPr>
        <w:numPr>
          <w:ilvl w:val="0"/>
          <w:numId w:val="23"/>
        </w:numPr>
        <w:spacing w:after="0"/>
        <w:jc w:val="both"/>
        <w:rPr>
          <w:rFonts w:cs="Futura"/>
        </w:rPr>
      </w:pPr>
      <w:r w:rsidRPr="005E4BF7">
        <w:rPr>
          <w:rFonts w:cs="Futura"/>
        </w:rPr>
        <w:t>Internships at full and associated EpiTRAITS partners from the public and private sector.</w:t>
      </w:r>
    </w:p>
    <w:p w:rsidR="005E4BF7" w:rsidRPr="005E4BF7" w:rsidRDefault="005E4BF7" w:rsidP="0074393E">
      <w:pPr>
        <w:spacing w:after="0"/>
        <w:jc w:val="both"/>
        <w:rPr>
          <w:rFonts w:cs="Futura"/>
        </w:rPr>
      </w:pPr>
    </w:p>
    <w:p w:rsidR="005E4BF7" w:rsidRPr="005E4BF7" w:rsidRDefault="005E4BF7" w:rsidP="004B1E36">
      <w:pPr>
        <w:spacing w:after="0"/>
        <w:jc w:val="both"/>
        <w:outlineLvl w:val="0"/>
        <w:rPr>
          <w:rFonts w:cs="Futura"/>
          <w:u w:val="single"/>
        </w:rPr>
      </w:pPr>
      <w:r w:rsidRPr="005E4BF7">
        <w:rPr>
          <w:rFonts w:cs="Futura"/>
          <w:i/>
          <w:u w:val="single"/>
        </w:rPr>
        <w:t>Local Individual Training</w:t>
      </w:r>
    </w:p>
    <w:p w:rsidR="005E4BF7" w:rsidRPr="005E4BF7" w:rsidRDefault="005E4BF7" w:rsidP="0074393E">
      <w:pPr>
        <w:spacing w:after="0"/>
        <w:jc w:val="both"/>
        <w:rPr>
          <w:rFonts w:cs="Futura"/>
        </w:rPr>
      </w:pPr>
      <w:r w:rsidRPr="005E4BF7">
        <w:rPr>
          <w:rFonts w:cs="Futura"/>
        </w:rPr>
        <w:t>The fellows will be embedded in the research groups at their home laboratories, and benefit from i) close supervision and mentoring, ii) access to expertise in the local research group, iii) active participation in group meetings, company meetings and/or institute seminars, iv) access to courses provided by local graduate schools.</w:t>
      </w:r>
    </w:p>
    <w:p w:rsidR="005E4BF7" w:rsidRPr="005E4BF7" w:rsidRDefault="005E4BF7" w:rsidP="0074393E">
      <w:pPr>
        <w:spacing w:after="0"/>
        <w:jc w:val="both"/>
        <w:rPr>
          <w:rFonts w:cs="Futura"/>
        </w:rPr>
      </w:pPr>
    </w:p>
    <w:p w:rsidR="005E4BF7" w:rsidRPr="005E4BF7" w:rsidRDefault="005E4BF7" w:rsidP="004B1E36">
      <w:pPr>
        <w:spacing w:after="0"/>
        <w:jc w:val="both"/>
        <w:outlineLvl w:val="0"/>
        <w:rPr>
          <w:rFonts w:cs="Futura"/>
          <w:i/>
          <w:u w:val="single"/>
        </w:rPr>
      </w:pPr>
      <w:r w:rsidRPr="005E4BF7">
        <w:rPr>
          <w:rFonts w:cs="Futura"/>
          <w:i/>
          <w:u w:val="single"/>
        </w:rPr>
        <w:t>Network-wide training in research and transferable skills</w:t>
      </w:r>
    </w:p>
    <w:p w:rsidR="005E4BF7" w:rsidRPr="005E4BF7" w:rsidRDefault="005E4BF7" w:rsidP="0074393E">
      <w:pPr>
        <w:spacing w:after="0"/>
        <w:jc w:val="both"/>
        <w:rPr>
          <w:rFonts w:cs="Futura"/>
        </w:rPr>
      </w:pPr>
      <w:r w:rsidRPr="005E4BF7">
        <w:rPr>
          <w:rFonts w:cs="Futura"/>
        </w:rPr>
        <w:t xml:space="preserve">A number of mandatory network-wide training activities will be organized for the fellows: (i) meetings/workshops, (ii) courses on research-specific skills (e.g. bioinformatics, image analysis, modelling, next-generation sequencing) and (iii) courses on transferable skills (e.g. project management, presentation skills, scientific writing, proposal writing). </w:t>
      </w:r>
    </w:p>
    <w:p w:rsidR="005E4BF7" w:rsidRPr="005E4BF7" w:rsidRDefault="005E4BF7" w:rsidP="0074393E">
      <w:pPr>
        <w:spacing w:after="0"/>
        <w:jc w:val="both"/>
        <w:rPr>
          <w:rFonts w:cs="Futura"/>
        </w:rPr>
      </w:pPr>
    </w:p>
    <w:p w:rsidR="005E4BF7" w:rsidRPr="005E4BF7" w:rsidRDefault="005E4BF7" w:rsidP="004B1E36">
      <w:pPr>
        <w:spacing w:after="0"/>
        <w:jc w:val="both"/>
        <w:outlineLvl w:val="0"/>
        <w:rPr>
          <w:rFonts w:cs="Futura"/>
          <w:i/>
        </w:rPr>
      </w:pPr>
      <w:r w:rsidRPr="005E4BF7">
        <w:rPr>
          <w:rFonts w:cs="Futura"/>
          <w:i/>
          <w:u w:val="single"/>
        </w:rPr>
        <w:t>Internships at partners from the public and private sector</w:t>
      </w:r>
    </w:p>
    <w:p w:rsidR="005E4BF7" w:rsidRPr="005E4BF7" w:rsidRDefault="005E4BF7" w:rsidP="0074393E">
      <w:pPr>
        <w:spacing w:after="0"/>
        <w:jc w:val="both"/>
        <w:rPr>
          <w:rFonts w:cs="Futura"/>
        </w:rPr>
      </w:pPr>
      <w:r w:rsidRPr="005E4BF7">
        <w:rPr>
          <w:rFonts w:cs="Futura"/>
        </w:rPr>
        <w:t xml:space="preserve">The fellows will perform internships (secondments) at other academic and private sector partners. During these internships fellows will be trained in techniques and methods required for their project and will perform initial experiments applying those methods. </w:t>
      </w:r>
      <w:r w:rsidRPr="005E4BF7">
        <w:rPr>
          <w:rFonts w:cs="Futura"/>
          <w:color w:val="000000"/>
        </w:rPr>
        <w:t>The secondments are a network of reciprocal visits among and between the academic and private sector partners that</w:t>
      </w:r>
      <w:r w:rsidRPr="005E4BF7">
        <w:rPr>
          <w:rFonts w:cs="Futura"/>
        </w:rPr>
        <w:t xml:space="preserve"> promote synergies between the partners and fellows and provide the fellows with a multidisciplinary training.</w:t>
      </w:r>
    </w:p>
    <w:p w:rsidR="005E4BF7" w:rsidRPr="005E4BF7" w:rsidRDefault="005E4BF7" w:rsidP="005E4BF7">
      <w:pPr>
        <w:rPr>
          <w:rFonts w:cs="Futura"/>
        </w:rPr>
      </w:pPr>
    </w:p>
    <w:p w:rsidR="005E4BF7" w:rsidRPr="005E4BF7" w:rsidRDefault="003B0E7E" w:rsidP="005E4BF7">
      <w:r>
        <w:t xml:space="preserve"> </w:t>
      </w:r>
      <w:r w:rsidR="005E4BF7" w:rsidRPr="005E4BF7">
        <w:br w:type="page"/>
      </w:r>
    </w:p>
    <w:p w:rsidR="005E4BF7" w:rsidRPr="008D6B1C" w:rsidRDefault="005E4BF7" w:rsidP="004B1E36">
      <w:pPr>
        <w:jc w:val="center"/>
        <w:outlineLvl w:val="0"/>
        <w:rPr>
          <w:rFonts w:ascii="Futura" w:hAnsi="Futura" w:cs="Futura"/>
          <w:b/>
          <w:color w:val="008D00"/>
          <w:sz w:val="36"/>
        </w:rPr>
      </w:pPr>
      <w:r w:rsidRPr="008D6B1C">
        <w:rPr>
          <w:rFonts w:ascii="Futura" w:hAnsi="Futura" w:cs="Futura"/>
          <w:b/>
          <w:color w:val="008D00"/>
          <w:sz w:val="36"/>
        </w:rPr>
        <w:t>EpiTRAITS participants</w:t>
      </w:r>
    </w:p>
    <w:p w:rsidR="005E4BF7" w:rsidRPr="008D6B1C" w:rsidRDefault="005E4BF7" w:rsidP="005E4BF7">
      <w:pPr>
        <w:spacing w:after="120"/>
        <w:jc w:val="center"/>
      </w:pPr>
      <w:r w:rsidRPr="008D6B1C">
        <w:rPr>
          <w:b/>
          <w:bCs/>
          <w:color w:val="000000"/>
          <w:sz w:val="24"/>
        </w:rPr>
        <w:t>Full partners</w:t>
      </w:r>
    </w:p>
    <w:tbl>
      <w:tblPr>
        <w:tblW w:w="10206" w:type="dxa"/>
        <w:jc w:val="center"/>
        <w:tblLayout w:type="fixed"/>
        <w:tblLook w:val="0000"/>
      </w:tblPr>
      <w:tblGrid>
        <w:gridCol w:w="509"/>
        <w:gridCol w:w="345"/>
        <w:gridCol w:w="540"/>
        <w:gridCol w:w="1890"/>
        <w:gridCol w:w="1712"/>
        <w:gridCol w:w="1959"/>
        <w:gridCol w:w="921"/>
        <w:gridCol w:w="2330"/>
      </w:tblGrid>
      <w:tr w:rsidR="005E4BF7" w:rsidRPr="008D6B1C">
        <w:trPr>
          <w:trHeight w:hRule="exact" w:val="1077"/>
          <w:jc w:val="center"/>
        </w:trPr>
        <w:tc>
          <w:tcPr>
            <w:tcW w:w="548"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jc w:val="both"/>
              <w:rPr>
                <w:rFonts w:ascii="Arial" w:hAnsi="Arial" w:cs="Arial"/>
                <w:b/>
                <w:sz w:val="20"/>
              </w:rPr>
            </w:pPr>
            <w:r w:rsidRPr="008D6B1C">
              <w:rPr>
                <w:rFonts w:cs="Arial"/>
                <w:b/>
                <w:sz w:val="20"/>
              </w:rPr>
              <w:t>Partner</w:t>
            </w:r>
          </w:p>
        </w:tc>
        <w:tc>
          <w:tcPr>
            <w:tcW w:w="361"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rPr>
                <w:rFonts w:ascii="Arial" w:hAnsi="Arial" w:cs="Arial"/>
                <w:b/>
                <w:sz w:val="20"/>
              </w:rPr>
            </w:pPr>
            <w:r w:rsidRPr="008D6B1C">
              <w:rPr>
                <w:rFonts w:cs="Arial"/>
                <w:b/>
                <w:sz w:val="20"/>
              </w:rPr>
              <w:t>Company</w:t>
            </w:r>
          </w:p>
        </w:tc>
        <w:tc>
          <w:tcPr>
            <w:tcW w:w="585"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jc w:val="both"/>
              <w:rPr>
                <w:rFonts w:ascii="Arial" w:hAnsi="Arial" w:cs="Arial"/>
                <w:b/>
                <w:sz w:val="20"/>
              </w:rPr>
            </w:pPr>
            <w:r w:rsidRPr="008D6B1C">
              <w:rPr>
                <w:rFonts w:cs="Arial"/>
                <w:b/>
                <w:sz w:val="20"/>
              </w:rPr>
              <w:t>Country</w:t>
            </w:r>
          </w:p>
        </w:tc>
        <w:tc>
          <w:tcPr>
            <w:tcW w:w="2132"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Legal Entity Name (short name)</w:t>
            </w:r>
          </w:p>
        </w:tc>
        <w:tc>
          <w:tcPr>
            <w:tcW w:w="1928"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Scientist-in-charge</w:t>
            </w:r>
          </w:p>
        </w:tc>
        <w:tc>
          <w:tcPr>
            <w:tcW w:w="221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E4BF7" w:rsidRPr="008D6B1C" w:rsidRDefault="005E4BF7" w:rsidP="005E4BF7">
            <w:pPr>
              <w:snapToGrid w:val="0"/>
              <w:spacing w:after="0" w:line="240" w:lineRule="auto"/>
              <w:jc w:val="center"/>
              <w:rPr>
                <w:rFonts w:cs="Arial"/>
                <w:b/>
                <w:sz w:val="20"/>
              </w:rPr>
            </w:pPr>
            <w:r w:rsidRPr="008D6B1C">
              <w:rPr>
                <w:rFonts w:cs="Arial"/>
                <w:b/>
                <w:sz w:val="20"/>
              </w:rPr>
              <w:t>Department/</w:t>
            </w:r>
          </w:p>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Laboratory</w:t>
            </w:r>
          </w:p>
        </w:tc>
        <w:tc>
          <w:tcPr>
            <w:tcW w:w="1021"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cs="Arial"/>
                <w:b/>
                <w:sz w:val="20"/>
              </w:rPr>
            </w:pPr>
            <w:r w:rsidRPr="008D6B1C">
              <w:rPr>
                <w:rFonts w:cs="Arial"/>
                <w:b/>
                <w:sz w:val="20"/>
              </w:rPr>
              <w:t>Open Position</w:t>
            </w:r>
          </w:p>
        </w:tc>
        <w:tc>
          <w:tcPr>
            <w:tcW w:w="263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Type of Position</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NL</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Universiteit van Amsterdam (UvA)</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Dr. Maike Stam (coordinator),</w:t>
            </w:r>
          </w:p>
          <w:p w:rsidR="005E4BF7" w:rsidRPr="008D6B1C" w:rsidRDefault="005E4BF7" w:rsidP="005E4BF7">
            <w:pPr>
              <w:snapToGrid w:val="0"/>
              <w:spacing w:after="0" w:line="240" w:lineRule="auto"/>
              <w:rPr>
                <w:rFonts w:cs="Arial"/>
                <w:sz w:val="20"/>
              </w:rPr>
            </w:pPr>
            <w:r w:rsidRPr="008D6B1C">
              <w:rPr>
                <w:rFonts w:cs="Arial"/>
                <w:sz w:val="20"/>
              </w:rPr>
              <w:t>Dr. Paul Fransz</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 xml:space="preserve">Swammerdam Institute for Life Sciences (SILS) </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2 x 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Molecular Biology/Biochemistry</w:t>
            </w:r>
          </w:p>
          <w:p w:rsidR="005E4BF7" w:rsidRPr="008D6B1C" w:rsidRDefault="005E4BF7" w:rsidP="005E4BF7">
            <w:pPr>
              <w:snapToGrid w:val="0"/>
              <w:spacing w:after="0" w:line="240" w:lineRule="auto"/>
              <w:jc w:val="center"/>
              <w:rPr>
                <w:rFonts w:cs="Arial"/>
                <w:sz w:val="20"/>
              </w:rPr>
            </w:pPr>
            <w:r w:rsidRPr="008D6B1C">
              <w:rPr>
                <w:rFonts w:cs="Arial"/>
                <w:sz w:val="20"/>
              </w:rPr>
              <w:t>Cytology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2</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DE</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Max Planck Institute for Plant Breeding Research (MPIPZ)</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Dr. Franziska Turck</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Plant Developmental Biology</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Molecular Biology/Biochemistry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3</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NL</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Wageningen University (WUR)</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Prof. Gerco Angenent</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Plant Sciences Group</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Molecular Biology/Biochemistry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4</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ES</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Instituto Nacional de Investigaciones Agrarias (INIA)</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Dr. Manuel Pineiro</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Biotechnology</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Molecular Biology/Biochemistry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5</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DE</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lang w:val="de-DE"/>
              </w:rPr>
            </w:pPr>
            <w:r w:rsidRPr="008D6B1C">
              <w:rPr>
                <w:rFonts w:cs="Arial"/>
                <w:sz w:val="20"/>
                <w:lang w:val="de-DE"/>
              </w:rPr>
              <w:t>Heinrich-Heine-University Düsseldorf (UDUS)</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Dr. Daniel Schubert</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Institute for Genetics</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Biochemistry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6</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PL</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Institute of Plant Genetics, Polish Academy of Sciences (IPG-PAS)</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Prof. Pawel Krajewski</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Laboratory of Biometry</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Bioinformatics/Statistics</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7</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w:t>
            </w: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sidDel="00A54254">
              <w:rPr>
                <w:rFonts w:cs="Arial"/>
                <w:sz w:val="20"/>
              </w:rPr>
              <w:t>ES</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Helvetica"/>
                <w:sz w:val="20"/>
              </w:rPr>
              <w:t>Biomol-Informatics, S.L.  (BIOMOL)</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Helvetica"/>
                <w:sz w:val="20"/>
              </w:rPr>
              <w:t>Dr. Paulino Gómez-Puertas</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Helvetica"/>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Bioinformatics</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sidDel="00A06B96">
              <w:rPr>
                <w:rFonts w:cs="Arial"/>
                <w:sz w:val="20"/>
              </w:rPr>
              <w:t>8</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UK</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 xml:space="preserve">University of Nottingham </w:t>
            </w:r>
            <w:r w:rsidRPr="008D6B1C">
              <w:rPr>
                <w:rFonts w:cs="Helvetica"/>
                <w:sz w:val="20"/>
              </w:rPr>
              <w:t>(UNOTT)</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Arial"/>
                <w:sz w:val="20"/>
              </w:rPr>
              <w:t>Prof. Charlie Hodgman, Prof. Graham Seymour</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rPr>
            </w:pPr>
            <w:r w:rsidRPr="008D6B1C">
              <w:rPr>
                <w:rFonts w:cs="Helvetica"/>
                <w:sz w:val="20"/>
              </w:rPr>
              <w:t>Centre for Plant Integrative Biology</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 xml:space="preserve">Bioinformatics/Modeling </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9</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both"/>
              <w:rPr>
                <w:rFonts w:ascii="Arial" w:hAnsi="Arial" w:cs="Arial"/>
                <w:sz w:val="20"/>
              </w:rPr>
            </w:pP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FR</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Arial" w:hAnsi="Arial" w:cs="Arial"/>
                <w:sz w:val="20"/>
                <w:lang w:val="fr-FR"/>
              </w:rPr>
            </w:pPr>
            <w:r w:rsidRPr="008D6B1C">
              <w:rPr>
                <w:rFonts w:cs="Arial"/>
                <w:sz w:val="20"/>
                <w:lang w:val="fr-FR"/>
              </w:rPr>
              <w:t>Institut National de la Recherche Agronomique (INRA)</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 xml:space="preserve">Dr. Valerie Gaudin, </w:t>
            </w:r>
          </w:p>
          <w:p w:rsidR="005E4BF7" w:rsidRPr="008D6B1C" w:rsidRDefault="005E4BF7" w:rsidP="005E4BF7">
            <w:pPr>
              <w:snapToGrid w:val="0"/>
              <w:spacing w:after="0" w:line="240" w:lineRule="auto"/>
              <w:rPr>
                <w:rFonts w:ascii="Arial" w:hAnsi="Arial" w:cs="Arial"/>
                <w:sz w:val="20"/>
              </w:rPr>
            </w:pPr>
            <w:r w:rsidRPr="008D6B1C">
              <w:rPr>
                <w:rFonts w:cs="Arial"/>
                <w:sz w:val="20"/>
              </w:rPr>
              <w:t>Dr. Philippe Andrey</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ascii="Arial" w:hAnsi="Arial" w:cs="Arial"/>
                <w:sz w:val="20"/>
                <w:lang w:val="fr-FR"/>
              </w:rPr>
            </w:pPr>
            <w:r w:rsidRPr="008D6B1C">
              <w:rPr>
                <w:rFonts w:cs="Arial"/>
                <w:sz w:val="20"/>
                <w:lang w:val="fr-FR"/>
              </w:rPr>
              <w:t>Institut Jean-Pierre Bourgin (IJPB)</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2 x PhD</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Cytology,</w:t>
            </w:r>
          </w:p>
          <w:p w:rsidR="005E4BF7" w:rsidRPr="008D6B1C" w:rsidRDefault="005E4BF7" w:rsidP="005E4BF7">
            <w:pPr>
              <w:snapToGrid w:val="0"/>
              <w:spacing w:after="0" w:line="240" w:lineRule="auto"/>
              <w:jc w:val="center"/>
              <w:rPr>
                <w:rFonts w:ascii="Arial" w:hAnsi="Arial" w:cs="Arial"/>
                <w:sz w:val="20"/>
              </w:rPr>
            </w:pPr>
            <w:r w:rsidRPr="008D6B1C">
              <w:rPr>
                <w:rFonts w:cs="Helvetica"/>
                <w:sz w:val="20"/>
              </w:rPr>
              <w:t>Image analysis/Spatial modeling</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10</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ascii="Arial" w:hAnsi="Arial" w:cs="Arial"/>
                <w:sz w:val="20"/>
              </w:rPr>
            </w:pPr>
            <w:r w:rsidRPr="008D6B1C">
              <w:rPr>
                <w:rFonts w:cs="Arial"/>
                <w:sz w:val="20"/>
              </w:rPr>
              <w:t>√</w:t>
            </w: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BE</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Diagenode SA (DIAG)</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Dr. Hélène Pendeville</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Diagenode R&amp;D Epigenetics</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Post-doc</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Molecular Biology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11</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w:t>
            </w: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NL</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Keygene (KG)</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Dr. Marcel Prins</w:t>
            </w:r>
          </w:p>
        </w:tc>
        <w:tc>
          <w:tcPr>
            <w:tcW w:w="221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Upstream Research</w:t>
            </w: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Post-doc</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Bioinformatics/Molecular Biology</w:t>
            </w:r>
          </w:p>
        </w:tc>
      </w:tr>
      <w:tr w:rsidR="005E4BF7" w:rsidRPr="008D6B1C">
        <w:trPr>
          <w:jc w:val="center"/>
        </w:trPr>
        <w:tc>
          <w:tcPr>
            <w:tcW w:w="54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12</w:t>
            </w:r>
          </w:p>
        </w:tc>
        <w:tc>
          <w:tcPr>
            <w:tcW w:w="36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w:t>
            </w:r>
          </w:p>
        </w:tc>
        <w:tc>
          <w:tcPr>
            <w:tcW w:w="585"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DE</w:t>
            </w:r>
          </w:p>
        </w:tc>
        <w:tc>
          <w:tcPr>
            <w:tcW w:w="213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Phytowelt (PHY)</w:t>
            </w:r>
          </w:p>
        </w:tc>
        <w:tc>
          <w:tcPr>
            <w:tcW w:w="1928"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Dr. Peter Welters</w:t>
            </w:r>
          </w:p>
        </w:tc>
        <w:tc>
          <w:tcPr>
            <w:tcW w:w="2211" w:type="dxa"/>
            <w:tcBorders>
              <w:top w:val="single" w:sz="4" w:space="0" w:color="000000"/>
              <w:left w:val="single" w:sz="4" w:space="0" w:color="000000"/>
              <w:bottom w:val="single" w:sz="4" w:space="0" w:color="000000"/>
              <w:right w:val="single" w:sz="4" w:space="0" w:color="000000"/>
            </w:tcBorders>
          </w:tcPr>
          <w:p w:rsidR="005E4BF7" w:rsidRPr="008D6B1C" w:rsidRDefault="005E4BF7" w:rsidP="005E4BF7">
            <w:pPr>
              <w:snapToGrid w:val="0"/>
              <w:spacing w:after="0" w:line="240" w:lineRule="auto"/>
              <w:jc w:val="center"/>
              <w:rPr>
                <w:rFonts w:cs="Arial"/>
                <w:color w:val="008000"/>
                <w:sz w:val="20"/>
              </w:rPr>
            </w:pPr>
          </w:p>
        </w:tc>
        <w:tc>
          <w:tcPr>
            <w:tcW w:w="102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b/>
                <w:color w:val="008000"/>
                <w:sz w:val="20"/>
              </w:rPr>
            </w:pPr>
            <w:r w:rsidRPr="008D6B1C">
              <w:rPr>
                <w:rFonts w:cs="Arial"/>
                <w:b/>
                <w:color w:val="008000"/>
                <w:sz w:val="20"/>
              </w:rPr>
              <w:t>Post-doc</w:t>
            </w:r>
          </w:p>
        </w:tc>
        <w:tc>
          <w:tcPr>
            <w:tcW w:w="2636"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Molecular Biology/</w:t>
            </w:r>
          </w:p>
          <w:p w:rsidR="005E4BF7" w:rsidRPr="008D6B1C" w:rsidRDefault="005E4BF7" w:rsidP="005E4BF7">
            <w:pPr>
              <w:snapToGrid w:val="0"/>
              <w:spacing w:after="0" w:line="240" w:lineRule="auto"/>
              <w:jc w:val="center"/>
              <w:rPr>
                <w:rFonts w:cs="Arial"/>
                <w:sz w:val="20"/>
              </w:rPr>
            </w:pPr>
            <w:r w:rsidRPr="008D6B1C">
              <w:rPr>
                <w:rFonts w:cs="Arial"/>
                <w:sz w:val="20"/>
              </w:rPr>
              <w:t>Biochemistry/Cell Biology</w:t>
            </w:r>
          </w:p>
        </w:tc>
      </w:tr>
    </w:tbl>
    <w:p w:rsidR="005E4BF7" w:rsidRPr="008D6B1C" w:rsidRDefault="005E4BF7" w:rsidP="005E4BF7">
      <w:pPr>
        <w:spacing w:after="0" w:line="240" w:lineRule="auto"/>
      </w:pPr>
    </w:p>
    <w:p w:rsidR="005E4BF7" w:rsidRPr="008D6B1C" w:rsidRDefault="005E4BF7" w:rsidP="005E4BF7">
      <w:pPr>
        <w:spacing w:after="0" w:line="240" w:lineRule="auto"/>
        <w:jc w:val="center"/>
        <w:rPr>
          <w:b/>
          <w:bCs/>
          <w:color w:val="000000"/>
          <w:sz w:val="24"/>
        </w:rPr>
      </w:pPr>
    </w:p>
    <w:p w:rsidR="005E4BF7" w:rsidRPr="008D6B1C" w:rsidRDefault="005E4BF7" w:rsidP="004B1E36">
      <w:pPr>
        <w:spacing w:after="0" w:line="240" w:lineRule="auto"/>
        <w:jc w:val="center"/>
        <w:outlineLvl w:val="0"/>
      </w:pPr>
      <w:r w:rsidRPr="008D6B1C">
        <w:rPr>
          <w:b/>
          <w:bCs/>
          <w:color w:val="000000"/>
          <w:sz w:val="24"/>
        </w:rPr>
        <w:t>Associated partners</w:t>
      </w:r>
    </w:p>
    <w:tbl>
      <w:tblPr>
        <w:tblW w:w="10206" w:type="dxa"/>
        <w:jc w:val="center"/>
        <w:tblLayout w:type="fixed"/>
        <w:tblLook w:val="0000"/>
      </w:tblPr>
      <w:tblGrid>
        <w:gridCol w:w="542"/>
        <w:gridCol w:w="369"/>
        <w:gridCol w:w="581"/>
        <w:gridCol w:w="2619"/>
        <w:gridCol w:w="2153"/>
        <w:gridCol w:w="1462"/>
        <w:gridCol w:w="1561"/>
        <w:gridCol w:w="919"/>
      </w:tblGrid>
      <w:tr w:rsidR="005E4BF7" w:rsidRPr="008D6B1C">
        <w:trPr>
          <w:trHeight w:val="1077"/>
          <w:jc w:val="center"/>
        </w:trPr>
        <w:tc>
          <w:tcPr>
            <w:tcW w:w="542"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jc w:val="both"/>
              <w:rPr>
                <w:rFonts w:ascii="Arial" w:hAnsi="Arial" w:cs="Arial"/>
                <w:b/>
                <w:sz w:val="20"/>
              </w:rPr>
            </w:pPr>
            <w:r w:rsidRPr="008D6B1C">
              <w:rPr>
                <w:rFonts w:cs="Arial"/>
                <w:b/>
                <w:sz w:val="20"/>
              </w:rPr>
              <w:t>Partner</w:t>
            </w:r>
          </w:p>
        </w:tc>
        <w:tc>
          <w:tcPr>
            <w:tcW w:w="369"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rPr>
                <w:rFonts w:ascii="Arial" w:hAnsi="Arial" w:cs="Arial"/>
                <w:b/>
                <w:sz w:val="20"/>
              </w:rPr>
            </w:pPr>
            <w:r w:rsidRPr="008D6B1C">
              <w:rPr>
                <w:rFonts w:cs="Arial"/>
                <w:b/>
                <w:sz w:val="20"/>
              </w:rPr>
              <w:t>Company</w:t>
            </w:r>
          </w:p>
        </w:tc>
        <w:tc>
          <w:tcPr>
            <w:tcW w:w="581" w:type="dxa"/>
            <w:tcBorders>
              <w:top w:val="single" w:sz="4" w:space="0" w:color="000000"/>
              <w:left w:val="single" w:sz="4" w:space="0" w:color="000000"/>
              <w:bottom w:val="single" w:sz="4" w:space="0" w:color="000000"/>
            </w:tcBorders>
            <w:shd w:val="clear" w:color="auto" w:fill="C2D69B"/>
            <w:textDirection w:val="btLr"/>
            <w:vAlign w:val="center"/>
          </w:tcPr>
          <w:p w:rsidR="005E4BF7" w:rsidRPr="008D6B1C" w:rsidRDefault="005E4BF7" w:rsidP="005E4BF7">
            <w:pPr>
              <w:snapToGrid w:val="0"/>
              <w:spacing w:after="0" w:line="240" w:lineRule="auto"/>
              <w:ind w:left="113" w:right="113"/>
              <w:jc w:val="both"/>
              <w:rPr>
                <w:rFonts w:ascii="Arial" w:hAnsi="Arial" w:cs="Arial"/>
                <w:b/>
                <w:sz w:val="20"/>
              </w:rPr>
            </w:pPr>
            <w:r w:rsidRPr="008D6B1C">
              <w:rPr>
                <w:rFonts w:cs="Arial"/>
                <w:b/>
                <w:sz w:val="20"/>
              </w:rPr>
              <w:t>Country</w:t>
            </w:r>
          </w:p>
        </w:tc>
        <w:tc>
          <w:tcPr>
            <w:tcW w:w="2619"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Legal Entity Name (short name)</w:t>
            </w:r>
          </w:p>
        </w:tc>
        <w:tc>
          <w:tcPr>
            <w:tcW w:w="2153"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Scientist-in-charge</w:t>
            </w:r>
          </w:p>
        </w:tc>
        <w:tc>
          <w:tcPr>
            <w:tcW w:w="1462" w:type="dxa"/>
            <w:tcBorders>
              <w:top w:val="single" w:sz="4" w:space="0" w:color="000000"/>
              <w:left w:val="single" w:sz="4" w:space="0" w:color="000000"/>
              <w:bottom w:val="single" w:sz="4" w:space="0" w:color="000000"/>
            </w:tcBorders>
            <w:shd w:val="clear" w:color="auto" w:fill="C2D69B"/>
            <w:vAlign w:val="center"/>
          </w:tcPr>
          <w:p w:rsidR="005E4BF7" w:rsidRPr="008D6B1C" w:rsidRDefault="005E4BF7" w:rsidP="005E4BF7">
            <w:pPr>
              <w:snapToGrid w:val="0"/>
              <w:spacing w:after="0" w:line="240" w:lineRule="auto"/>
              <w:jc w:val="center"/>
              <w:rPr>
                <w:rFonts w:cs="Arial"/>
                <w:b/>
                <w:sz w:val="20"/>
              </w:rPr>
            </w:pPr>
            <w:r w:rsidRPr="008D6B1C">
              <w:rPr>
                <w:rFonts w:cs="Arial"/>
                <w:b/>
                <w:sz w:val="20"/>
              </w:rPr>
              <w:t>Department/</w:t>
            </w:r>
          </w:p>
          <w:p w:rsidR="005E4BF7" w:rsidRPr="008D6B1C" w:rsidRDefault="005E4BF7" w:rsidP="005E4BF7">
            <w:pPr>
              <w:snapToGrid w:val="0"/>
              <w:spacing w:after="0" w:line="240" w:lineRule="auto"/>
              <w:jc w:val="center"/>
              <w:rPr>
                <w:rFonts w:cs="Arial"/>
                <w:b/>
                <w:sz w:val="20"/>
              </w:rPr>
            </w:pPr>
            <w:r w:rsidRPr="008D6B1C">
              <w:rPr>
                <w:rFonts w:cs="Arial"/>
                <w:b/>
                <w:sz w:val="20"/>
              </w:rPr>
              <w:t>Laboratory</w:t>
            </w:r>
          </w:p>
        </w:tc>
        <w:tc>
          <w:tcPr>
            <w:tcW w:w="156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Expertise</w:t>
            </w:r>
          </w:p>
        </w:tc>
        <w:tc>
          <w:tcPr>
            <w:tcW w:w="91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5E4BF7" w:rsidRPr="008D6B1C" w:rsidRDefault="005E4BF7" w:rsidP="005E4BF7">
            <w:pPr>
              <w:snapToGrid w:val="0"/>
              <w:spacing w:after="0" w:line="240" w:lineRule="auto"/>
              <w:jc w:val="center"/>
              <w:rPr>
                <w:rFonts w:ascii="Arial" w:hAnsi="Arial" w:cs="Arial"/>
                <w:b/>
                <w:sz w:val="20"/>
              </w:rPr>
            </w:pPr>
            <w:r w:rsidRPr="008D6B1C">
              <w:rPr>
                <w:rFonts w:cs="Arial"/>
                <w:b/>
                <w:sz w:val="20"/>
              </w:rPr>
              <w:t>Role</w:t>
            </w:r>
          </w:p>
        </w:tc>
      </w:tr>
      <w:tr w:rsidR="005E4BF7" w:rsidRPr="008D6B1C">
        <w:trPr>
          <w:jc w:val="center"/>
        </w:trPr>
        <w:tc>
          <w:tcPr>
            <w:tcW w:w="54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13</w:t>
            </w:r>
          </w:p>
        </w:tc>
        <w:tc>
          <w:tcPr>
            <w:tcW w:w="36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w:t>
            </w:r>
          </w:p>
        </w:tc>
        <w:tc>
          <w:tcPr>
            <w:tcW w:w="58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NL</w:t>
            </w:r>
          </w:p>
        </w:tc>
        <w:tc>
          <w:tcPr>
            <w:tcW w:w="261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Rijk Zwaan Breeding B.V. (RZ)</w:t>
            </w:r>
          </w:p>
        </w:tc>
        <w:tc>
          <w:tcPr>
            <w:tcW w:w="2153"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Dr. Rob Dirks</w:t>
            </w:r>
          </w:p>
        </w:tc>
        <w:tc>
          <w:tcPr>
            <w:tcW w:w="146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Dept. Biotechnology</w:t>
            </w:r>
          </w:p>
        </w:tc>
        <w:tc>
          <w:tcPr>
            <w:tcW w:w="156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Arial"/>
                <w:sz w:val="20"/>
              </w:rPr>
              <w:t>Plant Breeding</w:t>
            </w:r>
          </w:p>
        </w:tc>
        <w:tc>
          <w:tcPr>
            <w:tcW w:w="919"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Training</w:t>
            </w:r>
          </w:p>
        </w:tc>
      </w:tr>
      <w:tr w:rsidR="005E4BF7" w:rsidRPr="008D6B1C">
        <w:trPr>
          <w:jc w:val="center"/>
        </w:trPr>
        <w:tc>
          <w:tcPr>
            <w:tcW w:w="54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14</w:t>
            </w:r>
          </w:p>
        </w:tc>
        <w:tc>
          <w:tcPr>
            <w:tcW w:w="36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w:t>
            </w:r>
          </w:p>
        </w:tc>
        <w:tc>
          <w:tcPr>
            <w:tcW w:w="58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PL</w:t>
            </w:r>
          </w:p>
        </w:tc>
        <w:tc>
          <w:tcPr>
            <w:tcW w:w="261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Times New Roman CE"/>
                <w:color w:val="000000"/>
                <w:sz w:val="20"/>
              </w:rPr>
              <w:t xml:space="preserve">Hodowla Roślin Smolice Sp. z o.o. Grupa IHAR </w:t>
            </w:r>
            <w:r w:rsidRPr="008D6B1C">
              <w:rPr>
                <w:sz w:val="20"/>
              </w:rPr>
              <w:t>(Smolice)</w:t>
            </w:r>
          </w:p>
        </w:tc>
        <w:tc>
          <w:tcPr>
            <w:tcW w:w="2153"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Helvetica"/>
                <w:sz w:val="20"/>
              </w:rPr>
              <w:t>Prof. Józef Adamczyk Dr. Janusz Rogacki</w:t>
            </w:r>
          </w:p>
        </w:tc>
        <w:tc>
          <w:tcPr>
            <w:tcW w:w="146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Arial"/>
                <w:sz w:val="20"/>
              </w:rPr>
            </w:pPr>
            <w:r w:rsidRPr="008D6B1C">
              <w:rPr>
                <w:rFonts w:cs="Helvetica"/>
                <w:sz w:val="20"/>
              </w:rPr>
              <w:t>Plant Breeding</w:t>
            </w:r>
          </w:p>
        </w:tc>
        <w:tc>
          <w:tcPr>
            <w:tcW w:w="919"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Helvetica"/>
                <w:sz w:val="20"/>
              </w:rPr>
            </w:pPr>
            <w:r w:rsidRPr="008D6B1C">
              <w:rPr>
                <w:rFonts w:cs="Arial"/>
                <w:sz w:val="20"/>
              </w:rPr>
              <w:t>Training</w:t>
            </w:r>
          </w:p>
        </w:tc>
      </w:tr>
      <w:tr w:rsidR="005E4BF7" w:rsidRPr="008D6B1C">
        <w:trPr>
          <w:jc w:val="center"/>
        </w:trPr>
        <w:tc>
          <w:tcPr>
            <w:tcW w:w="54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15</w:t>
            </w:r>
          </w:p>
        </w:tc>
        <w:tc>
          <w:tcPr>
            <w:tcW w:w="36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w:t>
            </w:r>
          </w:p>
        </w:tc>
        <w:tc>
          <w:tcPr>
            <w:tcW w:w="581"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jc w:val="center"/>
              <w:rPr>
                <w:rFonts w:cs="Arial"/>
                <w:sz w:val="20"/>
              </w:rPr>
            </w:pPr>
            <w:r w:rsidRPr="008D6B1C">
              <w:rPr>
                <w:rFonts w:cs="Arial"/>
                <w:sz w:val="20"/>
              </w:rPr>
              <w:t>UK</w:t>
            </w:r>
          </w:p>
        </w:tc>
        <w:tc>
          <w:tcPr>
            <w:tcW w:w="2619"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ascii="Times New Roman CE" w:hAnsi="Times New Roman CE" w:cs="Times New Roman CE"/>
                <w:color w:val="000000"/>
                <w:sz w:val="20"/>
              </w:rPr>
            </w:pPr>
            <w:r w:rsidRPr="008D6B1C">
              <w:rPr>
                <w:rFonts w:cs="Times New Roman CE"/>
                <w:color w:val="000000"/>
                <w:sz w:val="20"/>
              </w:rPr>
              <w:t>Vitae</w:t>
            </w:r>
          </w:p>
        </w:tc>
        <w:tc>
          <w:tcPr>
            <w:tcW w:w="2153"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Helvetica"/>
                <w:sz w:val="20"/>
              </w:rPr>
            </w:pPr>
            <w:r w:rsidRPr="008D6B1C">
              <w:rPr>
                <w:rFonts w:cs="Helvetica"/>
                <w:sz w:val="20"/>
              </w:rPr>
              <w:t>Alison Mitchell</w:t>
            </w:r>
          </w:p>
        </w:tc>
        <w:tc>
          <w:tcPr>
            <w:tcW w:w="1462" w:type="dxa"/>
            <w:tcBorders>
              <w:top w:val="single" w:sz="4" w:space="0" w:color="000000"/>
              <w:left w:val="single" w:sz="4" w:space="0" w:color="000000"/>
              <w:bottom w:val="single" w:sz="4" w:space="0" w:color="000000"/>
            </w:tcBorders>
            <w:vAlign w:val="center"/>
          </w:tcPr>
          <w:p w:rsidR="005E4BF7" w:rsidRPr="008D6B1C" w:rsidRDefault="005E4BF7" w:rsidP="005E4BF7">
            <w:pPr>
              <w:snapToGrid w:val="0"/>
              <w:spacing w:after="0" w:line="240" w:lineRule="auto"/>
              <w:rPr>
                <w:rFonts w:cs="Arial"/>
                <w:sz w:val="20"/>
                <w:lang w:val="fr-FR"/>
              </w:rPr>
            </w:pPr>
            <w:r w:rsidRPr="008D6B1C">
              <w:rPr>
                <w:rFonts w:cs="Arial"/>
                <w:sz w:val="20"/>
                <w:lang w:val="fr-FR"/>
              </w:rPr>
              <w:t>Vitae</w:t>
            </w:r>
          </w:p>
        </w:tc>
        <w:tc>
          <w:tcPr>
            <w:tcW w:w="1561"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rPr>
                <w:rFonts w:cs="Helvetica"/>
                <w:sz w:val="20"/>
              </w:rPr>
            </w:pPr>
            <w:r w:rsidRPr="008D6B1C">
              <w:rPr>
                <w:rFonts w:cs="Helvetica"/>
                <w:sz w:val="20"/>
              </w:rPr>
              <w:t>Personal skill development</w:t>
            </w:r>
          </w:p>
        </w:tc>
        <w:tc>
          <w:tcPr>
            <w:tcW w:w="919" w:type="dxa"/>
            <w:tcBorders>
              <w:top w:val="single" w:sz="4" w:space="0" w:color="000000"/>
              <w:left w:val="single" w:sz="4" w:space="0" w:color="000000"/>
              <w:bottom w:val="single" w:sz="4" w:space="0" w:color="000000"/>
              <w:right w:val="single" w:sz="4" w:space="0" w:color="000000"/>
            </w:tcBorders>
            <w:vAlign w:val="center"/>
          </w:tcPr>
          <w:p w:rsidR="005E4BF7" w:rsidRPr="008D6B1C" w:rsidRDefault="005E4BF7" w:rsidP="005E4BF7">
            <w:pPr>
              <w:snapToGrid w:val="0"/>
              <w:spacing w:after="0" w:line="240" w:lineRule="auto"/>
              <w:jc w:val="center"/>
              <w:rPr>
                <w:rFonts w:cs="Helvetica"/>
                <w:sz w:val="20"/>
              </w:rPr>
            </w:pPr>
            <w:r w:rsidRPr="008D6B1C">
              <w:rPr>
                <w:rFonts w:cs="Helvetica"/>
                <w:sz w:val="20"/>
              </w:rPr>
              <w:t>Training</w:t>
            </w:r>
          </w:p>
        </w:tc>
      </w:tr>
    </w:tbl>
    <w:p w:rsidR="005E4BF7" w:rsidRPr="00F57522" w:rsidRDefault="005E4BF7" w:rsidP="005E4BF7">
      <w:pPr>
        <w:widowControl w:val="0"/>
        <w:autoSpaceDE w:val="0"/>
        <w:autoSpaceDN w:val="0"/>
        <w:adjustRightInd w:val="0"/>
        <w:spacing w:after="240"/>
        <w:jc w:val="center"/>
        <w:rPr>
          <w:rFonts w:ascii="Futura" w:hAnsi="Futura" w:cs="Futura"/>
          <w:b/>
          <w:sz w:val="32"/>
          <w:szCs w:val="32"/>
        </w:rPr>
      </w:pPr>
      <w:r w:rsidRPr="00F57522">
        <w:rPr>
          <w:rFonts w:ascii="Futura" w:hAnsi="Futura" w:cs="Futura"/>
          <w:b/>
          <w:sz w:val="32"/>
          <w:szCs w:val="32"/>
        </w:rPr>
        <w:t>Requirements &amp; conditions</w:t>
      </w:r>
    </w:p>
    <w:p w:rsidR="005E4BF7" w:rsidRDefault="005E4BF7" w:rsidP="005E4BF7">
      <w:pPr>
        <w:widowControl w:val="0"/>
        <w:autoSpaceDE w:val="0"/>
        <w:autoSpaceDN w:val="0"/>
        <w:adjustRightInd w:val="0"/>
        <w:spacing w:after="240"/>
        <w:rPr>
          <w:rFonts w:cs="Arial"/>
          <w:b/>
        </w:rPr>
      </w:pPr>
    </w:p>
    <w:p w:rsidR="005E4BF7" w:rsidRPr="00545071" w:rsidRDefault="005E4BF7" w:rsidP="004B1E36">
      <w:pPr>
        <w:widowControl w:val="0"/>
        <w:autoSpaceDE w:val="0"/>
        <w:autoSpaceDN w:val="0"/>
        <w:adjustRightInd w:val="0"/>
        <w:spacing w:after="240"/>
        <w:outlineLvl w:val="0"/>
        <w:rPr>
          <w:rFonts w:cs="Arial"/>
          <w:b/>
          <w:sz w:val="24"/>
          <w:szCs w:val="24"/>
          <w:lang w:val="en-US"/>
        </w:rPr>
      </w:pPr>
      <w:r w:rsidRPr="00545071">
        <w:rPr>
          <w:rFonts w:cs="Arial"/>
          <w:b/>
          <w:sz w:val="24"/>
          <w:szCs w:val="24"/>
          <w:lang w:val="en-US"/>
        </w:rPr>
        <w:t>General information on PhD and Postdoc positions</w:t>
      </w:r>
    </w:p>
    <w:p w:rsidR="005E4BF7" w:rsidRPr="00545071" w:rsidRDefault="005E4BF7" w:rsidP="004B1E36">
      <w:pPr>
        <w:widowControl w:val="0"/>
        <w:autoSpaceDE w:val="0"/>
        <w:autoSpaceDN w:val="0"/>
        <w:adjustRightInd w:val="0"/>
        <w:spacing w:after="80"/>
        <w:outlineLvl w:val="0"/>
        <w:rPr>
          <w:rFonts w:cs="Arial"/>
          <w:b/>
          <w:sz w:val="24"/>
          <w:szCs w:val="24"/>
          <w:lang w:val="en-US"/>
        </w:rPr>
      </w:pPr>
      <w:r w:rsidRPr="00545071">
        <w:rPr>
          <w:rFonts w:cs="Arial"/>
          <w:b/>
          <w:sz w:val="24"/>
          <w:szCs w:val="24"/>
          <w:lang w:val="en-US"/>
        </w:rPr>
        <w:t>Appointment</w:t>
      </w:r>
    </w:p>
    <w:p w:rsidR="005E4BF7" w:rsidRPr="00F27164" w:rsidRDefault="005E4BF7" w:rsidP="00545071">
      <w:pPr>
        <w:widowControl w:val="0"/>
        <w:autoSpaceDE w:val="0"/>
        <w:autoSpaceDN w:val="0"/>
        <w:adjustRightInd w:val="0"/>
        <w:spacing w:after="0" w:line="23" w:lineRule="atLeast"/>
        <w:jc w:val="both"/>
        <w:rPr>
          <w:rFonts w:eastAsia="MS Mincho" w:cs="Times"/>
          <w:lang w:val="en-US" w:eastAsia="ja-JP"/>
        </w:rPr>
      </w:pPr>
      <w:r w:rsidRPr="00F27164">
        <w:rPr>
          <w:rFonts w:cs="Arial"/>
          <w:lang w:val="en-US"/>
        </w:rPr>
        <w:t xml:space="preserve">Based on a full-time appointment the duration of the appointment as a Marie Curie ITN fellow will be for a maximum period of 3 years (PhD student) or 2 years (Post-doctoral fellow). The appointment as a PhD student should lead to a dissertation (PhD thesis). </w:t>
      </w:r>
      <w:r w:rsidRPr="00F27164">
        <w:rPr>
          <w:rFonts w:cs="Arial"/>
        </w:rPr>
        <w:t xml:space="preserve">Positions are aimed at being full-time, but if </w:t>
      </w:r>
      <w:r>
        <w:rPr>
          <w:rFonts w:cs="Arial"/>
        </w:rPr>
        <w:t>necessary</w:t>
      </w:r>
      <w:r w:rsidRPr="00F27164">
        <w:rPr>
          <w:rFonts w:cs="Arial"/>
        </w:rPr>
        <w:t xml:space="preserve"> </w:t>
      </w:r>
      <w:r>
        <w:rPr>
          <w:rFonts w:cs="Arial"/>
        </w:rPr>
        <w:t xml:space="preserve">(e.g. </w:t>
      </w:r>
      <w:r w:rsidRPr="00F27164">
        <w:rPr>
          <w:rFonts w:cs="Arial"/>
        </w:rPr>
        <w:t xml:space="preserve">for family </w:t>
      </w:r>
      <w:r>
        <w:rPr>
          <w:rFonts w:cs="Arial"/>
        </w:rPr>
        <w:t xml:space="preserve">or medical </w:t>
      </w:r>
      <w:r w:rsidRPr="00F27164">
        <w:rPr>
          <w:rFonts w:cs="Arial"/>
        </w:rPr>
        <w:t>reasons</w:t>
      </w:r>
      <w:r>
        <w:rPr>
          <w:rFonts w:cs="Arial"/>
        </w:rPr>
        <w:t>)</w:t>
      </w:r>
      <w:r w:rsidRPr="00F27164">
        <w:rPr>
          <w:rFonts w:cs="Arial"/>
        </w:rPr>
        <w:t xml:space="preserve"> part-time appointments are possible.</w:t>
      </w:r>
      <w:r>
        <w:rPr>
          <w:rFonts w:cs="Arial"/>
        </w:rPr>
        <w:t xml:space="preserve"> </w:t>
      </w:r>
      <w:r w:rsidRPr="00F27164">
        <w:rPr>
          <w:rFonts w:eastAsia="MS Mincho"/>
          <w:lang w:val="en-US" w:eastAsia="ja-JP"/>
        </w:rPr>
        <w:t>In cases whe</w:t>
      </w:r>
      <w:r>
        <w:rPr>
          <w:rFonts w:eastAsia="MS Mincho"/>
          <w:lang w:val="en-US" w:eastAsia="ja-JP"/>
        </w:rPr>
        <w:t>re</w:t>
      </w:r>
      <w:r w:rsidRPr="00F27164">
        <w:rPr>
          <w:rFonts w:eastAsia="MS Mincho"/>
          <w:lang w:val="en-US" w:eastAsia="ja-JP"/>
        </w:rPr>
        <w:t xml:space="preserve"> researchers – in agreement with the host organisation, and with prior approval </w:t>
      </w:r>
      <w:r>
        <w:rPr>
          <w:rFonts w:eastAsia="MS Mincho"/>
          <w:lang w:val="en-US" w:eastAsia="ja-JP"/>
        </w:rPr>
        <w:t>of</w:t>
      </w:r>
      <w:r w:rsidRPr="00F27164">
        <w:rPr>
          <w:rFonts w:eastAsia="MS Mincho"/>
          <w:lang w:val="en-US" w:eastAsia="ja-JP"/>
        </w:rPr>
        <w:t xml:space="preserve"> the European Research Executive Agency – execute thei</w:t>
      </w:r>
      <w:r>
        <w:rPr>
          <w:rFonts w:eastAsia="MS Mincho"/>
          <w:lang w:val="en-US" w:eastAsia="ja-JP"/>
        </w:rPr>
        <w:t>r project on a part-time basis</w:t>
      </w:r>
      <w:r w:rsidRPr="00F27164">
        <w:rPr>
          <w:rFonts w:eastAsia="MS Mincho"/>
          <w:lang w:val="en-US" w:eastAsia="ja-JP"/>
        </w:rPr>
        <w:t>, the duration of the appointment can be extended, but not longer than the duration of the EpiTRAITS project (48 months</w:t>
      </w:r>
      <w:r>
        <w:rPr>
          <w:rFonts w:eastAsia="MS Mincho"/>
          <w:lang w:val="en-US" w:eastAsia="ja-JP"/>
        </w:rPr>
        <w:t>; end date Sept 30, 2016</w:t>
      </w:r>
      <w:r w:rsidRPr="00F27164">
        <w:rPr>
          <w:rFonts w:eastAsia="MS Mincho"/>
          <w:lang w:val="en-US" w:eastAsia="ja-JP"/>
        </w:rPr>
        <w:t xml:space="preserve">). </w:t>
      </w:r>
      <w:r w:rsidRPr="00F27164">
        <w:rPr>
          <w:rFonts w:eastAsia="MS Mincho" w:cs="Times"/>
          <w:lang w:val="en-US" w:eastAsia="ja-JP"/>
        </w:rPr>
        <w:t xml:space="preserve">All partners are </w:t>
      </w:r>
      <w:r w:rsidRPr="00F27164">
        <w:t>committed to facilitate an</w:t>
      </w:r>
      <w:r w:rsidRPr="00F27164">
        <w:rPr>
          <w:lang w:eastAsia="ja-JP"/>
        </w:rPr>
        <w:t xml:space="preserve"> appropriate work-life balance when needed</w:t>
      </w:r>
      <w:r>
        <w:rPr>
          <w:lang w:eastAsia="ja-JP"/>
        </w:rPr>
        <w:t xml:space="preserve">. </w:t>
      </w:r>
      <w:r w:rsidRPr="00F27164">
        <w:rPr>
          <w:lang w:eastAsia="ja-JP"/>
        </w:rPr>
        <w:t>We strongly encourage woman to apply</w:t>
      </w:r>
      <w:r>
        <w:rPr>
          <w:lang w:eastAsia="ja-JP"/>
        </w:rPr>
        <w:t>.</w:t>
      </w:r>
    </w:p>
    <w:p w:rsidR="005E4BF7" w:rsidRPr="00F27164" w:rsidRDefault="005E4BF7" w:rsidP="00545071">
      <w:pPr>
        <w:spacing w:after="0" w:line="360" w:lineRule="auto"/>
        <w:rPr>
          <w:lang w:eastAsia="ja-JP"/>
        </w:rPr>
      </w:pPr>
    </w:p>
    <w:p w:rsidR="005E4BF7" w:rsidRPr="00545071" w:rsidRDefault="005E4BF7" w:rsidP="004B1E36">
      <w:pPr>
        <w:widowControl w:val="0"/>
        <w:autoSpaceDE w:val="0"/>
        <w:autoSpaceDN w:val="0"/>
        <w:adjustRightInd w:val="0"/>
        <w:spacing w:after="80"/>
        <w:outlineLvl w:val="0"/>
        <w:rPr>
          <w:rFonts w:eastAsia="MS Mincho" w:cs="Times"/>
          <w:b/>
          <w:sz w:val="24"/>
          <w:szCs w:val="24"/>
          <w:lang w:val="en-US" w:eastAsia="ja-JP"/>
        </w:rPr>
      </w:pPr>
      <w:r w:rsidRPr="00545071">
        <w:rPr>
          <w:rFonts w:eastAsia="MS Mincho" w:cs="Times"/>
          <w:b/>
          <w:sz w:val="24"/>
          <w:szCs w:val="24"/>
          <w:lang w:val="en-US" w:eastAsia="ja-JP"/>
        </w:rPr>
        <w:t xml:space="preserve">Requirements </w:t>
      </w:r>
    </w:p>
    <w:p w:rsidR="005E4BF7" w:rsidRPr="001032D3" w:rsidRDefault="005E4BF7" w:rsidP="005E4BF7">
      <w:pPr>
        <w:pStyle w:val="ListParagraph"/>
        <w:widowControl w:val="0"/>
        <w:numPr>
          <w:ilvl w:val="0"/>
          <w:numId w:val="24"/>
        </w:numPr>
        <w:autoSpaceDE w:val="0"/>
        <w:autoSpaceDN w:val="0"/>
        <w:adjustRightInd w:val="0"/>
        <w:spacing w:after="240"/>
        <w:ind w:left="714" w:hanging="357"/>
        <w:jc w:val="both"/>
        <w:rPr>
          <w:rFonts w:eastAsia="MS Mincho" w:cs="Times"/>
          <w:lang w:val="en-US" w:eastAsia="ja-JP"/>
        </w:rPr>
      </w:pPr>
      <w:r>
        <w:rPr>
          <w:rFonts w:eastAsia="MS Mincho" w:cs="Times"/>
          <w:lang w:val="en-US" w:eastAsia="ja-JP"/>
        </w:rPr>
        <w:t xml:space="preserve">Candidates can only apply for a position in a country different from the one lived in for most of the time in the last three years. </w:t>
      </w:r>
      <w:r w:rsidRPr="001032D3">
        <w:rPr>
          <w:rFonts w:eastAsia="MS Mincho" w:cs="Times"/>
          <w:lang w:val="en-US" w:eastAsia="ja-JP"/>
        </w:rPr>
        <w:t xml:space="preserve">At the time of recruitment by the host organisation, researchers </w:t>
      </w:r>
      <w:r>
        <w:rPr>
          <w:rFonts w:eastAsia="MS Mincho" w:cs="Times"/>
          <w:lang w:val="en-US" w:eastAsia="ja-JP"/>
        </w:rPr>
        <w:t>should</w:t>
      </w:r>
      <w:r w:rsidRPr="001032D3">
        <w:rPr>
          <w:rFonts w:eastAsia="MS Mincho" w:cs="Times"/>
          <w:lang w:val="en-US" w:eastAsia="ja-JP"/>
        </w:rPr>
        <w:t xml:space="preserve"> not have resided or carried out their main activity (work, studies, etc) in the country of their host organisation for more than 12 months in the 3 years immediately prior to the reference date.</w:t>
      </w:r>
    </w:p>
    <w:p w:rsidR="005E4BF7" w:rsidRPr="001032D3" w:rsidRDefault="005E4BF7" w:rsidP="005E4BF7">
      <w:pPr>
        <w:pStyle w:val="ListParagraph"/>
        <w:widowControl w:val="0"/>
        <w:numPr>
          <w:ilvl w:val="0"/>
          <w:numId w:val="24"/>
        </w:numPr>
        <w:autoSpaceDE w:val="0"/>
        <w:autoSpaceDN w:val="0"/>
        <w:adjustRightInd w:val="0"/>
        <w:spacing w:after="240"/>
        <w:ind w:left="714" w:hanging="357"/>
        <w:jc w:val="both"/>
        <w:rPr>
          <w:rFonts w:eastAsia="MS Mincho" w:cs="Times"/>
          <w:lang w:val="en-US" w:eastAsia="ja-JP"/>
        </w:rPr>
      </w:pPr>
      <w:r w:rsidRPr="001032D3">
        <w:rPr>
          <w:rFonts w:eastAsia="MS Mincho" w:cs="Times"/>
          <w:b/>
          <w:lang w:val="en-US" w:eastAsia="ja-JP"/>
        </w:rPr>
        <w:t>PhD students:</w:t>
      </w:r>
      <w:r w:rsidRPr="001032D3">
        <w:rPr>
          <w:rFonts w:eastAsia="MS Mincho" w:cs="Times"/>
          <w:lang w:val="en-US" w:eastAsia="ja-JP"/>
        </w:rPr>
        <w:t xml:space="preserve"> </w:t>
      </w:r>
      <w:r>
        <w:rPr>
          <w:rFonts w:eastAsia="MS Mincho" w:cs="Arial"/>
          <w:lang w:val="en-US" w:eastAsia="ja-JP"/>
        </w:rPr>
        <w:t>A</w:t>
      </w:r>
      <w:r w:rsidRPr="001032D3">
        <w:rPr>
          <w:rFonts w:eastAsia="MS Mincho" w:cs="Arial"/>
          <w:lang w:val="en-US" w:eastAsia="ja-JP"/>
        </w:rPr>
        <w:t xml:space="preserve">t the time of recruitment by the host organisation, </w:t>
      </w:r>
      <w:r>
        <w:rPr>
          <w:rFonts w:eastAsia="MS Mincho" w:cs="Arial"/>
          <w:lang w:val="en-US" w:eastAsia="ja-JP"/>
        </w:rPr>
        <w:t>e</w:t>
      </w:r>
      <w:r w:rsidRPr="001032D3">
        <w:rPr>
          <w:rFonts w:eastAsia="MS Mincho" w:cs="Arial"/>
          <w:lang w:val="en-US" w:eastAsia="ja-JP"/>
        </w:rPr>
        <w:t>arly-stage res</w:t>
      </w:r>
      <w:r>
        <w:rPr>
          <w:rFonts w:eastAsia="MS Mincho" w:cs="Arial"/>
          <w:lang w:val="en-US" w:eastAsia="ja-JP"/>
        </w:rPr>
        <w:t>earchers (PhD students) must be</w:t>
      </w:r>
      <w:r w:rsidRPr="001032D3">
        <w:rPr>
          <w:rFonts w:eastAsia="MS Mincho" w:cs="Arial"/>
          <w:lang w:val="en-US" w:eastAsia="ja-JP"/>
        </w:rPr>
        <w:t xml:space="preserve"> in the first four years (full-time equiv</w:t>
      </w:r>
      <w:r>
        <w:rPr>
          <w:rFonts w:eastAsia="MS Mincho" w:cs="Arial"/>
          <w:lang w:val="en-US" w:eastAsia="ja-JP"/>
        </w:rPr>
        <w:t>alent) of their research career</w:t>
      </w:r>
      <w:r w:rsidRPr="001032D3">
        <w:rPr>
          <w:rFonts w:eastAsia="MS Mincho" w:cs="Arial"/>
          <w:lang w:val="en-US" w:eastAsia="ja-JP"/>
        </w:rPr>
        <w:t xml:space="preserve"> and have not yet been awarded a doctoral degree. This is measured from the date when they obtained the (MSc) degree that formally entitles them to become a PhD student.</w:t>
      </w:r>
    </w:p>
    <w:p w:rsidR="005E4BF7" w:rsidRPr="00E52DB4" w:rsidRDefault="005E4BF7" w:rsidP="005E4BF7">
      <w:pPr>
        <w:pStyle w:val="ListParagraph"/>
        <w:widowControl w:val="0"/>
        <w:numPr>
          <w:ilvl w:val="0"/>
          <w:numId w:val="24"/>
        </w:numPr>
        <w:autoSpaceDE w:val="0"/>
        <w:autoSpaceDN w:val="0"/>
        <w:adjustRightInd w:val="0"/>
        <w:spacing w:after="240"/>
        <w:ind w:left="714" w:hanging="357"/>
        <w:jc w:val="both"/>
        <w:rPr>
          <w:rFonts w:eastAsia="MS Mincho" w:cs="Times"/>
          <w:lang w:val="en-US" w:eastAsia="ja-JP"/>
        </w:rPr>
      </w:pPr>
      <w:r w:rsidRPr="001032D3">
        <w:rPr>
          <w:rFonts w:eastAsia="MS Mincho" w:cs="Arial"/>
          <w:b/>
          <w:lang w:val="en-US" w:eastAsia="ja-JP"/>
        </w:rPr>
        <w:t>Post-doctoral fellow:</w:t>
      </w:r>
      <w:r w:rsidRPr="001032D3">
        <w:rPr>
          <w:rFonts w:eastAsia="MS Mincho" w:cs="Arial"/>
          <w:lang w:val="en-US" w:eastAsia="ja-JP"/>
        </w:rPr>
        <w:t xml:space="preserve"> </w:t>
      </w:r>
      <w:r>
        <w:rPr>
          <w:rFonts w:eastAsia="MS Mincho" w:cs="Arial"/>
          <w:lang w:val="en-US" w:eastAsia="ja-JP"/>
        </w:rPr>
        <w:t>A</w:t>
      </w:r>
      <w:r w:rsidRPr="001032D3">
        <w:rPr>
          <w:rFonts w:eastAsia="MS Mincho" w:cs="Arial"/>
          <w:lang w:val="en-US" w:eastAsia="ja-JP"/>
        </w:rPr>
        <w:t xml:space="preserve">t the time of recruitment by the host organisation, </w:t>
      </w:r>
      <w:r>
        <w:rPr>
          <w:rFonts w:eastAsia="MS Mincho" w:cs="Arial"/>
          <w:lang w:val="en-US" w:eastAsia="ja-JP"/>
        </w:rPr>
        <w:t>experienced researchers (Post-docs) must</w:t>
      </w:r>
      <w:r w:rsidRPr="001032D3">
        <w:rPr>
          <w:rFonts w:eastAsia="MS Mincho" w:cs="Arial"/>
          <w:lang w:val="en-US" w:eastAsia="ja-JP"/>
        </w:rPr>
        <w:t xml:space="preserve"> be in possession of a doctoral (PhD) degree, or have at least four years of full-time equivalent research experience. In both cases, they should have less than 5 years of full-time equivalent research experience. This is measured from the date when they obtained the (MSc) degree that formally entitled them to become a PhD student.</w:t>
      </w:r>
    </w:p>
    <w:p w:rsidR="005E4BF7" w:rsidRPr="00E52DB4" w:rsidRDefault="005E4BF7" w:rsidP="00545071">
      <w:pPr>
        <w:widowControl w:val="0"/>
        <w:autoSpaceDE w:val="0"/>
        <w:autoSpaceDN w:val="0"/>
        <w:adjustRightInd w:val="0"/>
        <w:spacing w:after="0"/>
        <w:jc w:val="both"/>
        <w:rPr>
          <w:lang w:eastAsia="ja-JP"/>
        </w:rPr>
      </w:pPr>
      <w:r w:rsidRPr="00E52DB4">
        <w:rPr>
          <w:lang w:eastAsia="ja-JP"/>
        </w:rPr>
        <w:t>Candidates need to register and provide the required information:</w:t>
      </w:r>
    </w:p>
    <w:p w:rsidR="005E4BF7" w:rsidRPr="00E52DB4" w:rsidRDefault="005E4BF7" w:rsidP="005E4BF7">
      <w:pPr>
        <w:pStyle w:val="ListParagraph"/>
        <w:widowControl w:val="0"/>
        <w:numPr>
          <w:ilvl w:val="0"/>
          <w:numId w:val="25"/>
        </w:numPr>
        <w:autoSpaceDE w:val="0"/>
        <w:autoSpaceDN w:val="0"/>
        <w:adjustRightInd w:val="0"/>
        <w:spacing w:after="0" w:line="240" w:lineRule="auto"/>
        <w:jc w:val="both"/>
        <w:rPr>
          <w:lang w:eastAsia="ja-JP"/>
        </w:rPr>
      </w:pPr>
      <w:r>
        <w:rPr>
          <w:lang w:eastAsia="ja-JP"/>
        </w:rPr>
        <w:t>Motivation letter</w:t>
      </w:r>
    </w:p>
    <w:p w:rsidR="005E4BF7" w:rsidRDefault="005E4BF7" w:rsidP="005E4BF7">
      <w:pPr>
        <w:pStyle w:val="ListParagraph"/>
        <w:widowControl w:val="0"/>
        <w:numPr>
          <w:ilvl w:val="0"/>
          <w:numId w:val="25"/>
        </w:numPr>
        <w:autoSpaceDE w:val="0"/>
        <w:autoSpaceDN w:val="0"/>
        <w:adjustRightInd w:val="0"/>
        <w:spacing w:after="0" w:line="240" w:lineRule="auto"/>
        <w:jc w:val="both"/>
        <w:rPr>
          <w:lang w:eastAsia="ja-JP"/>
        </w:rPr>
      </w:pPr>
      <w:r w:rsidRPr="00E52DB4">
        <w:rPr>
          <w:lang w:eastAsia="ja-JP"/>
        </w:rPr>
        <w:t xml:space="preserve">C.V. (EU format; </w:t>
      </w:r>
      <w:hyperlink r:id="rId10" w:history="1">
        <w:r w:rsidRPr="00C03430">
          <w:rPr>
            <w:rStyle w:val="Hyperlink"/>
            <w:lang w:eastAsia="ja-JP"/>
          </w:rPr>
          <w:t>http://europass.cedefop.europa.eu/en/home</w:t>
        </w:r>
      </w:hyperlink>
      <w:r>
        <w:rPr>
          <w:lang w:eastAsia="ja-JP"/>
        </w:rPr>
        <w:t>), including:</w:t>
      </w:r>
    </w:p>
    <w:p w:rsidR="005E4BF7" w:rsidRDefault="005E4BF7" w:rsidP="005E4BF7">
      <w:pPr>
        <w:pStyle w:val="ListParagraph"/>
        <w:widowControl w:val="0"/>
        <w:numPr>
          <w:ilvl w:val="1"/>
          <w:numId w:val="25"/>
        </w:numPr>
        <w:autoSpaceDE w:val="0"/>
        <w:autoSpaceDN w:val="0"/>
        <w:adjustRightInd w:val="0"/>
        <w:spacing w:after="0" w:line="240" w:lineRule="auto"/>
        <w:ind w:left="1276" w:hanging="196"/>
        <w:jc w:val="both"/>
        <w:rPr>
          <w:lang w:eastAsia="ja-JP"/>
        </w:rPr>
      </w:pPr>
      <w:r w:rsidRPr="0083637D">
        <w:rPr>
          <w:lang w:eastAsia="ja-JP"/>
        </w:rPr>
        <w:t>TOEFL scores (</w:t>
      </w:r>
      <w:hyperlink r:id="rId11" w:history="1">
        <w:r w:rsidRPr="00E52DB4">
          <w:rPr>
            <w:rStyle w:val="Hyperlink"/>
            <w:lang w:eastAsia="ja-JP"/>
          </w:rPr>
          <w:t>www.ets.org</w:t>
        </w:r>
      </w:hyperlink>
      <w:r w:rsidR="00917466" w:rsidRPr="00917466">
        <w:rPr>
          <w:rStyle w:val="Hyperlink"/>
          <w:color w:val="auto"/>
          <w:u w:val="none"/>
          <w:lang w:eastAsia="ja-JP"/>
        </w:rPr>
        <w:t xml:space="preserve">; desired if </w:t>
      </w:r>
      <w:r w:rsidR="007675AB">
        <w:rPr>
          <w:rStyle w:val="Hyperlink"/>
          <w:color w:val="auto"/>
          <w:u w:val="none"/>
          <w:lang w:eastAsia="ja-JP"/>
        </w:rPr>
        <w:t xml:space="preserve">scores </w:t>
      </w:r>
      <w:r w:rsidR="00917466" w:rsidRPr="00917466">
        <w:rPr>
          <w:rStyle w:val="Hyperlink"/>
          <w:color w:val="auto"/>
          <w:u w:val="none"/>
          <w:lang w:eastAsia="ja-JP"/>
        </w:rPr>
        <w:t>available</w:t>
      </w:r>
      <w:r w:rsidRPr="00E52DB4">
        <w:rPr>
          <w:lang w:eastAsia="ja-JP"/>
        </w:rPr>
        <w:t>).</w:t>
      </w:r>
    </w:p>
    <w:p w:rsidR="005E4BF7" w:rsidRDefault="005E4BF7" w:rsidP="005E4BF7">
      <w:pPr>
        <w:pStyle w:val="ListParagraph"/>
        <w:widowControl w:val="0"/>
        <w:numPr>
          <w:ilvl w:val="1"/>
          <w:numId w:val="25"/>
        </w:numPr>
        <w:autoSpaceDE w:val="0"/>
        <w:autoSpaceDN w:val="0"/>
        <w:adjustRightInd w:val="0"/>
        <w:spacing w:after="0" w:line="240" w:lineRule="auto"/>
        <w:ind w:left="1276" w:hanging="196"/>
        <w:jc w:val="both"/>
        <w:rPr>
          <w:lang w:eastAsia="ja-JP"/>
        </w:rPr>
      </w:pPr>
      <w:r>
        <w:rPr>
          <w:lang w:eastAsia="ja-JP"/>
        </w:rPr>
        <w:t xml:space="preserve">List of </w:t>
      </w:r>
      <w:r w:rsidRPr="00E52DB4">
        <w:rPr>
          <w:lang w:eastAsia="ja-JP"/>
        </w:rPr>
        <w:t>internships (subject, name supervisor, grade</w:t>
      </w:r>
      <w:r>
        <w:rPr>
          <w:lang w:eastAsia="ja-JP"/>
        </w:rPr>
        <w:t>, etc)</w:t>
      </w:r>
    </w:p>
    <w:p w:rsidR="005E4BF7" w:rsidRPr="0083637D" w:rsidRDefault="005E4BF7" w:rsidP="005E4BF7">
      <w:pPr>
        <w:pStyle w:val="ListParagraph"/>
        <w:widowControl w:val="0"/>
        <w:numPr>
          <w:ilvl w:val="1"/>
          <w:numId w:val="25"/>
        </w:numPr>
        <w:autoSpaceDE w:val="0"/>
        <w:autoSpaceDN w:val="0"/>
        <w:adjustRightInd w:val="0"/>
        <w:spacing w:after="0" w:line="240" w:lineRule="auto"/>
        <w:ind w:left="1276" w:hanging="196"/>
        <w:jc w:val="both"/>
        <w:rPr>
          <w:lang w:eastAsia="ja-JP"/>
        </w:rPr>
      </w:pPr>
      <w:r w:rsidRPr="0083637D">
        <w:rPr>
          <w:lang w:eastAsia="ja-JP"/>
        </w:rPr>
        <w:t>Publications (if applicable)</w:t>
      </w:r>
    </w:p>
    <w:p w:rsidR="005E4BF7" w:rsidRPr="0083637D" w:rsidRDefault="005E4BF7" w:rsidP="005E4BF7">
      <w:pPr>
        <w:pStyle w:val="ListParagraph"/>
        <w:widowControl w:val="0"/>
        <w:numPr>
          <w:ilvl w:val="1"/>
          <w:numId w:val="25"/>
        </w:numPr>
        <w:autoSpaceDE w:val="0"/>
        <w:autoSpaceDN w:val="0"/>
        <w:adjustRightInd w:val="0"/>
        <w:spacing w:after="0" w:line="240" w:lineRule="auto"/>
        <w:ind w:left="1276" w:hanging="196"/>
        <w:jc w:val="both"/>
        <w:rPr>
          <w:lang w:eastAsia="ja-JP"/>
        </w:rPr>
      </w:pPr>
      <w:r>
        <w:rPr>
          <w:lang w:eastAsia="ja-JP"/>
        </w:rPr>
        <w:t>PhD project details</w:t>
      </w:r>
      <w:r w:rsidRPr="0083637D">
        <w:rPr>
          <w:lang w:eastAsia="ja-JP"/>
        </w:rPr>
        <w:t xml:space="preserve"> (for postdoctoral fellows only)</w:t>
      </w:r>
    </w:p>
    <w:p w:rsidR="005E4BF7" w:rsidRPr="00E52DB4" w:rsidRDefault="005E4BF7" w:rsidP="005E4BF7">
      <w:pPr>
        <w:pStyle w:val="ListParagraph"/>
        <w:widowControl w:val="0"/>
        <w:numPr>
          <w:ilvl w:val="0"/>
          <w:numId w:val="25"/>
        </w:numPr>
        <w:autoSpaceDE w:val="0"/>
        <w:autoSpaceDN w:val="0"/>
        <w:adjustRightInd w:val="0"/>
        <w:spacing w:after="0" w:line="240" w:lineRule="auto"/>
        <w:jc w:val="both"/>
        <w:rPr>
          <w:lang w:eastAsia="ja-JP"/>
        </w:rPr>
      </w:pPr>
      <w:r>
        <w:rPr>
          <w:lang w:eastAsia="ja-JP"/>
        </w:rPr>
        <w:t>G</w:t>
      </w:r>
      <w:r w:rsidRPr="00E52DB4">
        <w:rPr>
          <w:lang w:eastAsia="ja-JP"/>
        </w:rPr>
        <w:t>rades (with explanati</w:t>
      </w:r>
      <w:r>
        <w:rPr>
          <w:lang w:eastAsia="ja-JP"/>
        </w:rPr>
        <w:t>on on the grading system)</w:t>
      </w:r>
    </w:p>
    <w:p w:rsidR="005E4BF7" w:rsidRDefault="005E4BF7" w:rsidP="005E4BF7">
      <w:pPr>
        <w:pStyle w:val="ListParagraph"/>
        <w:widowControl w:val="0"/>
        <w:numPr>
          <w:ilvl w:val="0"/>
          <w:numId w:val="25"/>
        </w:numPr>
        <w:autoSpaceDE w:val="0"/>
        <w:autoSpaceDN w:val="0"/>
        <w:adjustRightInd w:val="0"/>
        <w:spacing w:after="0" w:line="240" w:lineRule="auto"/>
        <w:jc w:val="both"/>
        <w:rPr>
          <w:lang w:eastAsia="ja-JP"/>
        </w:rPr>
      </w:pPr>
      <w:r>
        <w:rPr>
          <w:lang w:eastAsia="ja-JP"/>
        </w:rPr>
        <w:t>Two letters of</w:t>
      </w:r>
      <w:r w:rsidRPr="009C3CB2">
        <w:rPr>
          <w:lang w:eastAsia="ja-JP"/>
        </w:rPr>
        <w:t xml:space="preserve"> recommendation and contact information of two referees</w:t>
      </w:r>
    </w:p>
    <w:p w:rsidR="005E4BF7" w:rsidRDefault="005E4BF7" w:rsidP="005E4BF7">
      <w:pPr>
        <w:pStyle w:val="ListParagraph"/>
        <w:widowControl w:val="0"/>
        <w:numPr>
          <w:ilvl w:val="0"/>
          <w:numId w:val="25"/>
        </w:numPr>
        <w:autoSpaceDE w:val="0"/>
        <w:autoSpaceDN w:val="0"/>
        <w:adjustRightInd w:val="0"/>
        <w:spacing w:after="0" w:line="240" w:lineRule="auto"/>
        <w:jc w:val="both"/>
        <w:rPr>
          <w:lang w:eastAsia="ja-JP"/>
        </w:rPr>
      </w:pPr>
      <w:r>
        <w:rPr>
          <w:lang w:eastAsia="ja-JP"/>
        </w:rPr>
        <w:t xml:space="preserve">The position(s) of interest including a ranking </w:t>
      </w:r>
    </w:p>
    <w:p w:rsidR="005E4BF7" w:rsidRPr="00804249" w:rsidRDefault="005E4BF7" w:rsidP="00545071">
      <w:pPr>
        <w:widowControl w:val="0"/>
        <w:autoSpaceDE w:val="0"/>
        <w:autoSpaceDN w:val="0"/>
        <w:adjustRightInd w:val="0"/>
        <w:spacing w:after="0"/>
        <w:jc w:val="both"/>
        <w:rPr>
          <w:lang w:eastAsia="ja-JP"/>
        </w:rPr>
      </w:pPr>
    </w:p>
    <w:p w:rsidR="005E4BF7" w:rsidRPr="00E52DB4" w:rsidRDefault="005E4BF7" w:rsidP="005E4BF7">
      <w:pPr>
        <w:widowControl w:val="0"/>
        <w:autoSpaceDE w:val="0"/>
        <w:autoSpaceDN w:val="0"/>
        <w:adjustRightInd w:val="0"/>
        <w:spacing w:after="240"/>
        <w:jc w:val="both"/>
        <w:rPr>
          <w:rFonts w:eastAsia="MS Mincho" w:cs="Times"/>
          <w:lang w:val="en-US" w:eastAsia="ja-JP"/>
        </w:rPr>
      </w:pPr>
      <w:r w:rsidRPr="005E4BF7">
        <w:rPr>
          <w:lang w:eastAsia="ja-JP"/>
        </w:rPr>
        <w:t xml:space="preserve">Applications that are not eligible (do not meet the requirements </w:t>
      </w:r>
      <w:r w:rsidRPr="005E4BF7">
        <w:rPr>
          <w:rFonts w:cs="Arial"/>
          <w:lang w:val="en-US" w:eastAsia="ja-JP"/>
        </w:rPr>
        <w:t>listed</w:t>
      </w:r>
      <w:r w:rsidRPr="005E4BF7">
        <w:rPr>
          <w:lang w:eastAsia="ja-JP"/>
        </w:rPr>
        <w:t>) will not be considered and will not receive a reaction.</w:t>
      </w:r>
    </w:p>
    <w:p w:rsidR="005E4BF7" w:rsidRPr="00545071" w:rsidRDefault="005E4BF7" w:rsidP="004B1E36">
      <w:pPr>
        <w:widowControl w:val="0"/>
        <w:autoSpaceDE w:val="0"/>
        <w:autoSpaceDN w:val="0"/>
        <w:adjustRightInd w:val="0"/>
        <w:spacing w:after="80"/>
        <w:outlineLvl w:val="0"/>
        <w:rPr>
          <w:rFonts w:eastAsia="MS Mincho" w:cs="Times"/>
          <w:b/>
          <w:sz w:val="24"/>
          <w:szCs w:val="24"/>
          <w:lang w:val="en-US" w:eastAsia="ja-JP"/>
        </w:rPr>
      </w:pPr>
      <w:r w:rsidRPr="00545071">
        <w:rPr>
          <w:rFonts w:eastAsia="MS Mincho" w:cs="Times"/>
          <w:b/>
          <w:sz w:val="24"/>
          <w:szCs w:val="24"/>
          <w:lang w:val="en-US" w:eastAsia="ja-JP"/>
        </w:rPr>
        <w:t>Salary</w:t>
      </w:r>
    </w:p>
    <w:p w:rsidR="005E4BF7" w:rsidRDefault="005E4BF7" w:rsidP="004B1E36">
      <w:pPr>
        <w:widowControl w:val="0"/>
        <w:autoSpaceDE w:val="0"/>
        <w:autoSpaceDN w:val="0"/>
        <w:adjustRightInd w:val="0"/>
        <w:spacing w:after="0"/>
        <w:outlineLvl w:val="0"/>
        <w:rPr>
          <w:rFonts w:eastAsia="MS Mincho" w:cs="Times"/>
          <w:lang w:val="en-US" w:eastAsia="ja-JP"/>
        </w:rPr>
      </w:pPr>
      <w:r w:rsidRPr="001032D3">
        <w:rPr>
          <w:rFonts w:eastAsia="MS Mincho" w:cs="Times"/>
          <w:lang w:val="en-US" w:eastAsia="ja-JP"/>
        </w:rPr>
        <w:t>The fellows will obtain a monthly living and mobility allowance.</w:t>
      </w:r>
    </w:p>
    <w:p w:rsidR="00545071" w:rsidRDefault="00545071" w:rsidP="00545071">
      <w:pPr>
        <w:widowControl w:val="0"/>
        <w:autoSpaceDE w:val="0"/>
        <w:autoSpaceDN w:val="0"/>
        <w:adjustRightInd w:val="0"/>
        <w:spacing w:after="0"/>
        <w:rPr>
          <w:rFonts w:eastAsia="MS Mincho" w:cs="Times"/>
          <w:lang w:val="en-US" w:eastAsia="ja-JP"/>
        </w:rPr>
      </w:pPr>
    </w:p>
    <w:p w:rsidR="005E4BF7" w:rsidRPr="001032D3" w:rsidRDefault="005E4BF7" w:rsidP="004B1E36">
      <w:pPr>
        <w:widowControl w:val="0"/>
        <w:autoSpaceDE w:val="0"/>
        <w:autoSpaceDN w:val="0"/>
        <w:adjustRightInd w:val="0"/>
        <w:spacing w:after="0"/>
        <w:jc w:val="both"/>
        <w:outlineLvl w:val="0"/>
        <w:rPr>
          <w:rFonts w:eastAsia="MS Mincho"/>
          <w:u w:val="single"/>
          <w:lang w:val="en-US" w:eastAsia="ja-JP"/>
        </w:rPr>
      </w:pPr>
      <w:r w:rsidRPr="001032D3">
        <w:rPr>
          <w:rFonts w:eastAsia="MS Mincho"/>
          <w:u w:val="single"/>
          <w:lang w:val="en-US" w:eastAsia="ja-JP"/>
        </w:rPr>
        <w:t>Living Allowance</w:t>
      </w:r>
    </w:p>
    <w:p w:rsidR="005E4BF7" w:rsidRPr="001032D3" w:rsidRDefault="005E4BF7" w:rsidP="00545071">
      <w:pPr>
        <w:widowControl w:val="0"/>
        <w:autoSpaceDE w:val="0"/>
        <w:autoSpaceDN w:val="0"/>
        <w:adjustRightInd w:val="0"/>
        <w:spacing w:after="0"/>
        <w:jc w:val="both"/>
        <w:rPr>
          <w:rFonts w:eastAsia="MS Mincho"/>
          <w:lang w:val="en-US" w:eastAsia="ja-JP"/>
        </w:rPr>
      </w:pPr>
      <w:r>
        <w:rPr>
          <w:rFonts w:eastAsia="MS Mincho"/>
          <w:lang w:val="en-US" w:eastAsia="ja-JP"/>
        </w:rPr>
        <w:t xml:space="preserve">The Living allowance is </w:t>
      </w:r>
      <w:r w:rsidRPr="001032D3">
        <w:rPr>
          <w:rFonts w:eastAsia="MS Mincho"/>
          <w:lang w:val="en-US" w:eastAsia="ja-JP"/>
        </w:rPr>
        <w:t xml:space="preserve">the </w:t>
      </w:r>
      <w:r>
        <w:rPr>
          <w:rFonts w:eastAsia="MS Mincho"/>
          <w:lang w:val="en-US" w:eastAsia="ja-JP"/>
        </w:rPr>
        <w:t xml:space="preserve">salary that is paid on a monthly basis. </w:t>
      </w:r>
      <w:r w:rsidRPr="001032D3">
        <w:rPr>
          <w:rFonts w:eastAsia="MS Mincho"/>
          <w:lang w:val="en-US" w:eastAsia="ja-JP"/>
        </w:rPr>
        <w:t>The host</w:t>
      </w:r>
      <w:r>
        <w:rPr>
          <w:rFonts w:eastAsia="MS Mincho"/>
          <w:lang w:val="en-US" w:eastAsia="ja-JP"/>
        </w:rPr>
        <w:t xml:space="preserve"> </w:t>
      </w:r>
      <w:r w:rsidRPr="001032D3">
        <w:rPr>
          <w:rFonts w:eastAsia="MS Mincho"/>
          <w:lang w:val="en-US" w:eastAsia="ja-JP"/>
        </w:rPr>
        <w:t xml:space="preserve">organisation </w:t>
      </w:r>
      <w:r>
        <w:rPr>
          <w:rFonts w:eastAsia="MS Mincho"/>
          <w:lang w:val="en-US" w:eastAsia="ja-JP"/>
        </w:rPr>
        <w:t>will</w:t>
      </w:r>
      <w:r w:rsidRPr="001032D3">
        <w:rPr>
          <w:rFonts w:eastAsia="MS Mincho"/>
          <w:lang w:val="en-US" w:eastAsia="ja-JP"/>
        </w:rPr>
        <w:t xml:space="preserve"> appoint </w:t>
      </w:r>
      <w:r>
        <w:rPr>
          <w:rFonts w:eastAsia="MS Mincho"/>
          <w:lang w:val="en-US" w:eastAsia="ja-JP"/>
        </w:rPr>
        <w:t xml:space="preserve">the candidate under an employment contract. The host organisation will ensure that the </w:t>
      </w:r>
      <w:r w:rsidRPr="001032D3">
        <w:rPr>
          <w:rFonts w:eastAsia="MS Mincho"/>
          <w:lang w:val="en-US" w:eastAsia="ja-JP"/>
        </w:rPr>
        <w:t xml:space="preserve">researcher is covered under </w:t>
      </w:r>
      <w:r>
        <w:rPr>
          <w:rFonts w:eastAsia="MS Mincho"/>
          <w:lang w:val="en-US" w:eastAsia="ja-JP"/>
        </w:rPr>
        <w:t xml:space="preserve">i) </w:t>
      </w:r>
      <w:r w:rsidRPr="001032D3">
        <w:rPr>
          <w:rFonts w:eastAsia="MS Mincho"/>
          <w:lang w:val="en-US" w:eastAsia="ja-JP"/>
        </w:rPr>
        <w:t>the social security scheme</w:t>
      </w:r>
      <w:r>
        <w:rPr>
          <w:rFonts w:eastAsia="MS Mincho"/>
          <w:lang w:val="en-US" w:eastAsia="ja-JP"/>
        </w:rPr>
        <w:t xml:space="preserve"> that is </w:t>
      </w:r>
      <w:r w:rsidRPr="001032D3">
        <w:rPr>
          <w:rFonts w:eastAsia="MS Mincho"/>
          <w:lang w:val="en-US" w:eastAsia="ja-JP"/>
        </w:rPr>
        <w:t>applied to employe</w:t>
      </w:r>
      <w:r>
        <w:rPr>
          <w:rFonts w:eastAsia="MS Mincho"/>
          <w:lang w:val="en-US" w:eastAsia="ja-JP"/>
        </w:rPr>
        <w:t>rs</w:t>
      </w:r>
      <w:r w:rsidRPr="001032D3">
        <w:rPr>
          <w:rFonts w:eastAsia="MS Mincho"/>
          <w:lang w:val="en-US" w:eastAsia="ja-JP"/>
        </w:rPr>
        <w:t xml:space="preserve"> within the </w:t>
      </w:r>
      <w:r>
        <w:rPr>
          <w:rFonts w:eastAsia="MS Mincho"/>
          <w:lang w:val="en-US" w:eastAsia="ja-JP"/>
        </w:rPr>
        <w:t xml:space="preserve">respective </w:t>
      </w:r>
      <w:r w:rsidRPr="001032D3">
        <w:rPr>
          <w:rFonts w:eastAsia="MS Mincho"/>
          <w:lang w:val="en-US" w:eastAsia="ja-JP"/>
        </w:rPr>
        <w:t xml:space="preserve">country, or </w:t>
      </w:r>
      <w:r>
        <w:rPr>
          <w:rFonts w:eastAsia="MS Mincho"/>
          <w:lang w:val="en-US" w:eastAsia="ja-JP"/>
        </w:rPr>
        <w:t xml:space="preserve">ii) </w:t>
      </w:r>
      <w:r w:rsidRPr="001032D3">
        <w:rPr>
          <w:rFonts w:eastAsia="MS Mincho"/>
          <w:lang w:val="en-US" w:eastAsia="ja-JP"/>
        </w:rPr>
        <w:t>under a social security</w:t>
      </w:r>
      <w:r>
        <w:rPr>
          <w:rFonts w:eastAsia="MS Mincho"/>
          <w:lang w:val="en-US" w:eastAsia="ja-JP"/>
        </w:rPr>
        <w:t xml:space="preserve"> </w:t>
      </w:r>
      <w:r w:rsidRPr="001032D3">
        <w:rPr>
          <w:rFonts w:eastAsia="MS Mincho"/>
          <w:lang w:val="en-US" w:eastAsia="ja-JP"/>
        </w:rPr>
        <w:t xml:space="preserve">scheme </w:t>
      </w:r>
      <w:r>
        <w:rPr>
          <w:rFonts w:eastAsia="MS Mincho"/>
          <w:lang w:val="en-US" w:eastAsia="ja-JP"/>
        </w:rPr>
        <w:t xml:space="preserve">that </w:t>
      </w:r>
      <w:r w:rsidRPr="001032D3">
        <w:rPr>
          <w:rFonts w:eastAsia="MS Mincho"/>
          <w:lang w:val="en-US" w:eastAsia="ja-JP"/>
        </w:rPr>
        <w:t>provid</w:t>
      </w:r>
      <w:r>
        <w:rPr>
          <w:rFonts w:eastAsia="MS Mincho"/>
          <w:lang w:val="en-US" w:eastAsia="ja-JP"/>
        </w:rPr>
        <w:t>es</w:t>
      </w:r>
      <w:r w:rsidRPr="001032D3">
        <w:rPr>
          <w:rFonts w:eastAsia="MS Mincho"/>
          <w:lang w:val="en-US" w:eastAsia="ja-JP"/>
        </w:rPr>
        <w:t xml:space="preserve"> </w:t>
      </w:r>
      <w:r>
        <w:rPr>
          <w:rFonts w:eastAsia="MS Mincho"/>
          <w:lang w:val="en-US" w:eastAsia="ja-JP"/>
        </w:rPr>
        <w:t xml:space="preserve">coverage for </w:t>
      </w:r>
      <w:r w:rsidRPr="001032D3">
        <w:rPr>
          <w:rFonts w:eastAsia="MS Mincho"/>
          <w:lang w:val="en-US" w:eastAsia="ja-JP"/>
        </w:rPr>
        <w:t>at least sickness and maternity benefits, invalidity and accidents at work</w:t>
      </w:r>
      <w:r>
        <w:rPr>
          <w:rFonts w:eastAsia="MS Mincho"/>
          <w:lang w:val="en-US" w:eastAsia="ja-JP"/>
        </w:rPr>
        <w:t xml:space="preserve"> </w:t>
      </w:r>
      <w:r w:rsidRPr="001032D3">
        <w:rPr>
          <w:rFonts w:eastAsia="MS Mincho"/>
          <w:lang w:val="en-US" w:eastAsia="ja-JP"/>
        </w:rPr>
        <w:t xml:space="preserve">and occupational diseases, and </w:t>
      </w:r>
      <w:r>
        <w:rPr>
          <w:rFonts w:eastAsia="MS Mincho"/>
          <w:lang w:val="en-US" w:eastAsia="ja-JP"/>
        </w:rPr>
        <w:t>covers</w:t>
      </w:r>
      <w:r w:rsidRPr="001032D3">
        <w:rPr>
          <w:rFonts w:eastAsia="MS Mincho"/>
          <w:lang w:val="en-US" w:eastAsia="ja-JP"/>
        </w:rPr>
        <w:t xml:space="preserve"> the researcher in every place </w:t>
      </w:r>
      <w:r>
        <w:rPr>
          <w:rFonts w:eastAsia="MS Mincho"/>
          <w:lang w:val="en-US" w:eastAsia="ja-JP"/>
        </w:rPr>
        <w:t xml:space="preserve">at which Marie Curie </w:t>
      </w:r>
      <w:r w:rsidRPr="001032D3">
        <w:rPr>
          <w:rFonts w:eastAsia="MS Mincho"/>
          <w:lang w:val="en-US" w:eastAsia="ja-JP"/>
        </w:rPr>
        <w:t>ITN activities</w:t>
      </w:r>
      <w:r>
        <w:rPr>
          <w:rFonts w:eastAsia="MS Mincho"/>
          <w:lang w:val="en-US" w:eastAsia="ja-JP"/>
        </w:rPr>
        <w:t xml:space="preserve"> will take place</w:t>
      </w:r>
      <w:r w:rsidRPr="001032D3">
        <w:rPr>
          <w:rFonts w:eastAsia="MS Mincho"/>
          <w:lang w:val="en-US" w:eastAsia="ja-JP"/>
        </w:rPr>
        <w:t xml:space="preserve">. </w:t>
      </w:r>
    </w:p>
    <w:p w:rsidR="005E4BF7" w:rsidRPr="001032D3" w:rsidRDefault="005E4BF7" w:rsidP="00545071">
      <w:pPr>
        <w:widowControl w:val="0"/>
        <w:autoSpaceDE w:val="0"/>
        <w:autoSpaceDN w:val="0"/>
        <w:adjustRightInd w:val="0"/>
        <w:spacing w:after="0"/>
        <w:jc w:val="both"/>
        <w:rPr>
          <w:rFonts w:eastAsia="MS Mincho" w:cs="Times"/>
          <w:b/>
          <w:lang w:val="en-US" w:eastAsia="ja-JP"/>
        </w:rPr>
      </w:pPr>
    </w:p>
    <w:p w:rsidR="005E4BF7" w:rsidRPr="005E4BF7" w:rsidRDefault="005E4BF7" w:rsidP="004B1E36">
      <w:pPr>
        <w:widowControl w:val="0"/>
        <w:autoSpaceDE w:val="0"/>
        <w:autoSpaceDN w:val="0"/>
        <w:adjustRightInd w:val="0"/>
        <w:spacing w:after="0"/>
        <w:jc w:val="both"/>
        <w:outlineLvl w:val="0"/>
        <w:rPr>
          <w:rFonts w:eastAsia="MS Mincho"/>
          <w:u w:val="single"/>
          <w:lang w:val="en-US" w:eastAsia="ja-JP"/>
        </w:rPr>
      </w:pPr>
      <w:r w:rsidRPr="005E4BF7">
        <w:rPr>
          <w:rFonts w:eastAsia="MS Mincho"/>
          <w:u w:val="single"/>
          <w:lang w:val="en-US" w:eastAsia="ja-JP"/>
        </w:rPr>
        <w:t>Mobility Allowance</w:t>
      </w:r>
    </w:p>
    <w:p w:rsidR="005E4BF7" w:rsidRPr="005E4BF7" w:rsidRDefault="005E4BF7" w:rsidP="00545071">
      <w:pPr>
        <w:spacing w:after="0"/>
        <w:jc w:val="both"/>
        <w:rPr>
          <w:lang w:val="en-US" w:eastAsia="ja-JP"/>
        </w:rPr>
      </w:pPr>
      <w:r w:rsidRPr="005E4BF7">
        <w:rPr>
          <w:lang w:val="en-US" w:eastAsia="ja-JP"/>
        </w:rPr>
        <w:t>In addition to the living allowance, a mobility allowance will be paid on a monthly basis. This allowance is a contribution to cover personal household, relocation and travel expenses.</w:t>
      </w:r>
    </w:p>
    <w:p w:rsidR="005E4BF7" w:rsidRPr="005E4BF7" w:rsidRDefault="005E4BF7" w:rsidP="00545071">
      <w:pPr>
        <w:spacing w:after="0"/>
        <w:jc w:val="both"/>
        <w:rPr>
          <w:lang w:val="en-US" w:eastAsia="ja-JP"/>
        </w:rPr>
      </w:pPr>
    </w:p>
    <w:p w:rsidR="005E4BF7" w:rsidRPr="005E4BF7" w:rsidRDefault="005E4BF7" w:rsidP="00545071">
      <w:pPr>
        <w:spacing w:after="0"/>
        <w:jc w:val="both"/>
        <w:rPr>
          <w:i/>
          <w:lang w:val="en-US" w:eastAsia="ja-JP"/>
        </w:rPr>
      </w:pPr>
      <w:r w:rsidRPr="005E4BF7">
        <w:rPr>
          <w:lang w:val="en-US" w:eastAsia="ja-JP"/>
        </w:rPr>
        <w:t xml:space="preserve">The amount of the mobility allowance depends on the family situation of the researcher </w:t>
      </w:r>
      <w:r w:rsidRPr="005E4BF7">
        <w:rPr>
          <w:i/>
          <w:lang w:val="en-US" w:eastAsia="ja-JP"/>
        </w:rPr>
        <w:t>at the time of recruitment of the researcher:</w:t>
      </w:r>
    </w:p>
    <w:p w:rsidR="005E4BF7" w:rsidRPr="005E4BF7" w:rsidRDefault="005E4BF7" w:rsidP="00545071">
      <w:pPr>
        <w:spacing w:after="0"/>
        <w:jc w:val="both"/>
        <w:rPr>
          <w:lang w:val="en-US" w:eastAsia="ja-JP"/>
        </w:rPr>
      </w:pPr>
      <w:r w:rsidRPr="005E4BF7">
        <w:rPr>
          <w:rFonts w:cs="5'41Ø_ÿ¿¸¯Í"/>
          <w:lang w:val="en-US" w:eastAsia="ja-JP"/>
        </w:rPr>
        <w:t xml:space="preserve">• </w:t>
      </w:r>
      <w:r w:rsidRPr="005E4BF7">
        <w:rPr>
          <w:lang w:val="en-US" w:eastAsia="ja-JP"/>
        </w:rPr>
        <w:t>€1000/month: Researcher with family responsibilities.</w:t>
      </w:r>
    </w:p>
    <w:p w:rsidR="005E4BF7" w:rsidRPr="005E4BF7" w:rsidRDefault="005E4BF7" w:rsidP="00545071">
      <w:pPr>
        <w:spacing w:after="0"/>
        <w:jc w:val="both"/>
        <w:rPr>
          <w:rFonts w:cs="Times"/>
          <w:lang w:val="en-US" w:eastAsia="ja-JP"/>
        </w:rPr>
      </w:pPr>
      <w:r w:rsidRPr="005E4BF7">
        <w:rPr>
          <w:rFonts w:cs="5'41Ø_ÿ¿¸¯Í"/>
          <w:lang w:val="en-US" w:eastAsia="ja-JP"/>
        </w:rPr>
        <w:t xml:space="preserve">• </w:t>
      </w:r>
      <w:r w:rsidRPr="005E4BF7">
        <w:rPr>
          <w:lang w:val="en-US" w:eastAsia="ja-JP"/>
        </w:rPr>
        <w:t>€700/month: Researcher without family responsibilities.</w:t>
      </w:r>
      <w:r w:rsidRPr="005E4BF7">
        <w:rPr>
          <w:rFonts w:cs="Times"/>
          <w:lang w:val="en-US" w:eastAsia="ja-JP"/>
        </w:rPr>
        <w:t xml:space="preserve"> </w:t>
      </w:r>
    </w:p>
    <w:p w:rsidR="005E4BF7" w:rsidRPr="005E4BF7" w:rsidRDefault="005E4BF7" w:rsidP="00545071">
      <w:pPr>
        <w:spacing w:after="0"/>
        <w:jc w:val="both"/>
        <w:rPr>
          <w:rFonts w:cs="Times"/>
          <w:lang w:val="en-US" w:eastAsia="ja-JP"/>
        </w:rPr>
      </w:pPr>
    </w:p>
    <w:p w:rsidR="005E4BF7" w:rsidRPr="005E4BF7" w:rsidRDefault="005E4BF7" w:rsidP="00545071">
      <w:pPr>
        <w:spacing w:after="0"/>
        <w:jc w:val="both"/>
        <w:rPr>
          <w:lang w:val="en-US" w:eastAsia="ja-JP"/>
        </w:rPr>
      </w:pPr>
      <w:r w:rsidRPr="005E4BF7">
        <w:rPr>
          <w:lang w:val="en-US" w:eastAsia="ja-JP"/>
        </w:rPr>
        <w:t>A researcher with family responsibilities is defined as follows: persons linked to the researcher by (i) marriage, or (ii) a relationship with equivalent status to a marriage that is recognised by the national legislation of the country of the host organisation or of the nationality of the researcher; or (iii) dependent children who are actually being maintained by the researcher.</w:t>
      </w:r>
    </w:p>
    <w:p w:rsidR="005E4BF7" w:rsidRPr="005E4BF7" w:rsidRDefault="005E4BF7" w:rsidP="00545071">
      <w:pPr>
        <w:spacing w:after="0"/>
        <w:jc w:val="both"/>
        <w:rPr>
          <w:rFonts w:cs="Times"/>
          <w:lang w:val="en-US" w:eastAsia="ja-JP"/>
        </w:rPr>
      </w:pPr>
    </w:p>
    <w:p w:rsidR="005E4BF7" w:rsidRPr="005E4BF7" w:rsidRDefault="005E4BF7" w:rsidP="004B1E36">
      <w:pPr>
        <w:spacing w:after="0"/>
        <w:jc w:val="both"/>
        <w:outlineLvl w:val="0"/>
        <w:rPr>
          <w:b/>
          <w:lang w:val="en-US" w:eastAsia="ja-JP"/>
        </w:rPr>
      </w:pPr>
      <w:r w:rsidRPr="005E4BF7">
        <w:rPr>
          <w:b/>
          <w:lang w:val="en-US" w:eastAsia="ja-JP"/>
        </w:rPr>
        <w:t xml:space="preserve">Interview Process </w:t>
      </w:r>
    </w:p>
    <w:p w:rsidR="005E4BF7" w:rsidRPr="005E4BF7" w:rsidRDefault="005E4BF7" w:rsidP="00545071">
      <w:pPr>
        <w:spacing w:after="0"/>
        <w:jc w:val="both"/>
        <w:rPr>
          <w:lang w:eastAsia="ja-JP"/>
        </w:rPr>
      </w:pPr>
      <w:r w:rsidRPr="005E4BF7">
        <w:rPr>
          <w:rFonts w:cs="Arial"/>
          <w:lang w:val="en-US" w:eastAsia="ja-JP"/>
        </w:rPr>
        <w:t xml:space="preserve">The application deadline is October </w:t>
      </w:r>
      <w:r w:rsidR="006372A2">
        <w:rPr>
          <w:rFonts w:cs="Arial"/>
          <w:lang w:val="en-US" w:eastAsia="ja-JP"/>
        </w:rPr>
        <w:t>8</w:t>
      </w:r>
      <w:r w:rsidRPr="005E4BF7">
        <w:rPr>
          <w:rFonts w:cs="Arial"/>
          <w:lang w:val="en-US" w:eastAsia="ja-JP"/>
        </w:rPr>
        <w:t xml:space="preserve">, 12 p.m. The recruitment committee will select the eligible candidates based on the criteria listed under Requirements. The evaluation of eligible applications will occur in the first weeks of October. The candidates selected will be notified 1-2 weeks before the 2-days interview process, which is scheduled </w:t>
      </w:r>
      <w:r w:rsidRPr="005E4BF7">
        <w:rPr>
          <w:rFonts w:cs="Arial"/>
          <w:lang w:val="en-US"/>
        </w:rPr>
        <w:t xml:space="preserve">on November 6 and 7 at the University of Amsterdam in Amsterdam, the Netherlands. </w:t>
      </w:r>
      <w:r w:rsidRPr="005E4BF7">
        <w:rPr>
          <w:lang w:eastAsia="ja-JP"/>
        </w:rPr>
        <w:t>Day 1 of the interviews will start with parallel sessions in which the candidates are invited to give a 10 minutes presentation, followed by 10 minutes discussion. Day 1 will also include an informal meeting between the interview committees and candidates and will end with a social program. On day 2 parallel sessions are scheduled in which the candidates will be interviewed. Within 2 weeks after the interviews candidates will be offered a position or informed about the arguments resulting in rejection.</w:t>
      </w:r>
    </w:p>
    <w:p w:rsidR="005E4BF7" w:rsidRPr="005E4BF7" w:rsidRDefault="005E4BF7" w:rsidP="00545071">
      <w:pPr>
        <w:spacing w:after="0"/>
        <w:ind w:firstLine="720"/>
        <w:jc w:val="both"/>
        <w:rPr>
          <w:lang w:eastAsia="ja-JP"/>
        </w:rPr>
      </w:pPr>
      <w:r w:rsidRPr="005E4BF7">
        <w:rPr>
          <w:lang w:eastAsia="ja-JP"/>
        </w:rPr>
        <w:t xml:space="preserve">The evaluation and selection procedure will occur in a non-discriminatory manner. We strongly encourage woman to apply. </w:t>
      </w:r>
    </w:p>
    <w:p w:rsidR="007916A5" w:rsidRPr="00545071" w:rsidRDefault="005E4BF7" w:rsidP="004B1E36">
      <w:pPr>
        <w:outlineLvl w:val="0"/>
        <w:rPr>
          <w:lang w:eastAsia="ja-JP"/>
        </w:rPr>
      </w:pPr>
      <w:r>
        <w:rPr>
          <w:rFonts w:cs="Arial"/>
          <w:b/>
          <w:sz w:val="24"/>
          <w:szCs w:val="24"/>
          <w:lang w:val="en-US"/>
        </w:rPr>
        <w:br w:type="page"/>
      </w:r>
      <w:r w:rsidR="007916A5" w:rsidRPr="00A63A61">
        <w:rPr>
          <w:rFonts w:cs="Arial"/>
          <w:b/>
          <w:sz w:val="24"/>
          <w:szCs w:val="24"/>
          <w:lang w:val="en-US"/>
        </w:rPr>
        <w:t>Position 1A</w:t>
      </w:r>
    </w:p>
    <w:p w:rsidR="007916A5" w:rsidRPr="00C93936" w:rsidRDefault="007916A5" w:rsidP="007916A5">
      <w:pPr>
        <w:widowControl w:val="0"/>
        <w:autoSpaceDE w:val="0"/>
        <w:autoSpaceDN w:val="0"/>
        <w:adjustRightInd w:val="0"/>
        <w:spacing w:line="300" w:lineRule="atLeast"/>
        <w:rPr>
          <w:rFonts w:asciiTheme="majorHAnsi" w:hAnsiTheme="majorHAnsi" w:cs="Arial"/>
          <w:sz w:val="20"/>
          <w:lang w:val="en-US"/>
        </w:rPr>
      </w:pPr>
      <w:r w:rsidRPr="00EA0EEC">
        <w:rPr>
          <w:rFonts w:cs="Arial"/>
          <w:b/>
          <w:sz w:val="20"/>
          <w:lang w:val="en-US"/>
        </w:rPr>
        <w:t xml:space="preserve">PhD position in Molecular Biology </w:t>
      </w:r>
      <w:r w:rsidRPr="001875FF">
        <w:rPr>
          <w:rFonts w:cs="Arial"/>
          <w:sz w:val="20"/>
          <w:lang w:val="en-US"/>
        </w:rPr>
        <w:t>at the group of Maike Stam, part of the Nuclear Organization group at the Swammerdam Institute for Life Sciences, University of Amsterdam</w:t>
      </w:r>
      <w:r w:rsidR="00042842">
        <w:rPr>
          <w:rFonts w:cs="Arial"/>
          <w:sz w:val="20"/>
          <w:lang w:val="en-US"/>
        </w:rPr>
        <w:t xml:space="preserve"> (UvA)</w:t>
      </w:r>
      <w:r w:rsidRPr="001875FF">
        <w:rPr>
          <w:rFonts w:cs="Arial"/>
          <w:sz w:val="20"/>
          <w:lang w:val="en-US"/>
        </w:rPr>
        <w:t>, Amsterdam (NL</w:t>
      </w:r>
      <w:r w:rsidRPr="00C93936">
        <w:rPr>
          <w:rFonts w:asciiTheme="majorHAnsi" w:hAnsiTheme="majorHAnsi" w:cs="Arial"/>
          <w:sz w:val="20"/>
          <w:lang w:val="en-US"/>
        </w:rPr>
        <w:t xml:space="preserve">), </w:t>
      </w:r>
      <w:hyperlink r:id="rId12" w:history="1">
        <w:r w:rsidR="00C93936" w:rsidRPr="00C93936">
          <w:rPr>
            <w:rFonts w:asciiTheme="majorHAnsi" w:eastAsia="Calibri" w:hAnsiTheme="majorHAnsi" w:cs="Helvetica"/>
            <w:sz w:val="20"/>
            <w:szCs w:val="20"/>
            <w:u w:val="single" w:color="0000FF"/>
            <w:lang w:val="en-US"/>
          </w:rPr>
          <w:t>http://home.medewerker.uva.nl/m.e.stam/</w:t>
        </w:r>
      </w:hyperlink>
    </w:p>
    <w:p w:rsidR="007916A5" w:rsidRPr="001875FF" w:rsidRDefault="007916A5" w:rsidP="004B1E36">
      <w:pPr>
        <w:spacing w:after="60"/>
        <w:outlineLvl w:val="0"/>
        <w:rPr>
          <w:rFonts w:cs="Arial"/>
          <w:b/>
          <w:sz w:val="20"/>
          <w:lang w:val="en-US"/>
        </w:rPr>
      </w:pPr>
      <w:r w:rsidRPr="001875FF">
        <w:rPr>
          <w:rFonts w:cs="Arial"/>
          <w:b/>
          <w:sz w:val="20"/>
          <w:lang w:val="en-US"/>
        </w:rPr>
        <w:t>Project: “</w:t>
      </w:r>
      <w:r w:rsidRPr="00FF7A81">
        <w:rPr>
          <w:rFonts w:cs="Arial"/>
          <w:b/>
          <w:sz w:val="20"/>
          <w:lang w:val="en-US"/>
        </w:rPr>
        <w:t>The role of chromosomal interactions in the regulation of flowering genes</w:t>
      </w:r>
      <w:r w:rsidRPr="001875FF">
        <w:rPr>
          <w:rFonts w:cs="Arial"/>
          <w:b/>
          <w:sz w:val="20"/>
          <w:lang w:val="en-US"/>
        </w:rPr>
        <w:t>”</w:t>
      </w:r>
    </w:p>
    <w:p w:rsidR="007916A5" w:rsidRPr="001875FF" w:rsidRDefault="007916A5" w:rsidP="00527342">
      <w:pPr>
        <w:widowControl w:val="0"/>
        <w:autoSpaceDE w:val="0"/>
        <w:autoSpaceDN w:val="0"/>
        <w:adjustRightInd w:val="0"/>
        <w:spacing w:after="0"/>
        <w:jc w:val="both"/>
        <w:rPr>
          <w:rFonts w:cs="Arial"/>
          <w:b/>
          <w:color w:val="0000FF"/>
          <w:sz w:val="20"/>
          <w:lang w:val="en-US"/>
        </w:rPr>
      </w:pPr>
      <w:r w:rsidRPr="001875FF">
        <w:rPr>
          <w:rFonts w:cs="ArialMT"/>
          <w:sz w:val="20"/>
          <w:lang w:val="en-US"/>
        </w:rPr>
        <w:t xml:space="preserve">A major challenge in science and biotechnology is the understanding of the biological mechanisms underlying eukaryotic gene regulation. </w:t>
      </w:r>
      <w:r w:rsidRPr="00FF7A81">
        <w:rPr>
          <w:rFonts w:cs="Verdana"/>
          <w:sz w:val="20"/>
          <w:lang w:val="en-GB"/>
        </w:rPr>
        <w:t>Gene expression is controlled by different mechanisms, including epigenetic modifications, intra- and interchromosomal interactions and chromatin folding</w:t>
      </w:r>
      <w:r w:rsidRPr="00FF7A81">
        <w:rPr>
          <w:sz w:val="20"/>
          <w:lang w:val="en-GB"/>
        </w:rPr>
        <w:t>. All these</w:t>
      </w:r>
      <w:r w:rsidRPr="001875FF">
        <w:rPr>
          <w:sz w:val="20"/>
          <w:lang w:val="en-US"/>
        </w:rPr>
        <w:t xml:space="preserve"> levels of gene control are essential for normal growth and development. </w:t>
      </w:r>
      <w:r w:rsidRPr="00FF7A81">
        <w:rPr>
          <w:sz w:val="20"/>
          <w:lang w:val="en-GB"/>
        </w:rPr>
        <w:t xml:space="preserve">The mission of our group </w:t>
      </w:r>
      <w:r w:rsidRPr="00FF7A81">
        <w:rPr>
          <w:rFonts w:cs="Verdana"/>
          <w:sz w:val="20"/>
          <w:lang w:val="en-GB"/>
        </w:rPr>
        <w:t xml:space="preserve">is to understand how these mechanisms together control genome activity. </w:t>
      </w:r>
      <w:r w:rsidRPr="00FF7A81">
        <w:rPr>
          <w:sz w:val="20"/>
          <w:lang w:val="en-US"/>
        </w:rPr>
        <w:t xml:space="preserve">Intriguingly, recent studies have demonstrated that regulatory elements can also be located hundreds of kilobases from the gene they regulate. They do so by physically interacting with their cognate gene, resulting in chromatin loop formation. DNA sequences actually appear to be involved in numerous chromatin interactions. Our understanding of the role of all these interactions in gene regulation is however still very limited. </w:t>
      </w:r>
      <w:r w:rsidRPr="001875FF">
        <w:rPr>
          <w:b/>
          <w:sz w:val="20"/>
          <w:lang w:val="en-US"/>
        </w:rPr>
        <w:t>The aim of this project</w:t>
      </w:r>
      <w:r w:rsidRPr="001875FF">
        <w:rPr>
          <w:sz w:val="20"/>
          <w:lang w:val="en-US"/>
        </w:rPr>
        <w:t xml:space="preserve"> is to determine </w:t>
      </w:r>
      <w:r w:rsidRPr="00FF7A81">
        <w:rPr>
          <w:sz w:val="20"/>
          <w:lang w:val="en-GB"/>
        </w:rPr>
        <w:t xml:space="preserve">the functional significance of long-range </w:t>
      </w:r>
      <w:r w:rsidRPr="00FF7A81">
        <w:rPr>
          <w:rFonts w:cs="Helvetica"/>
          <w:sz w:val="20"/>
          <w:lang w:val="en-GB"/>
        </w:rPr>
        <w:t>intra- and interchromosomal</w:t>
      </w:r>
      <w:r w:rsidRPr="00FF7A81">
        <w:rPr>
          <w:sz w:val="20"/>
          <w:lang w:val="en-GB"/>
        </w:rPr>
        <w:t xml:space="preserve"> interactions in gene regulation of flowering genes. To this end, </w:t>
      </w:r>
      <w:r w:rsidRPr="00FF7A81">
        <w:rPr>
          <w:b/>
          <w:sz w:val="20"/>
          <w:lang w:val="en-GB"/>
        </w:rPr>
        <w:t xml:space="preserve">the PhD student will </w:t>
      </w:r>
      <w:r w:rsidRPr="00FF7A81">
        <w:rPr>
          <w:sz w:val="20"/>
          <w:lang w:val="en-GB"/>
        </w:rPr>
        <w:t xml:space="preserve">identify </w:t>
      </w:r>
      <w:r w:rsidRPr="00FF7A81">
        <w:rPr>
          <w:rFonts w:cs="AdvPSA183"/>
          <w:sz w:val="20"/>
          <w:lang w:val="en-GB"/>
        </w:rPr>
        <w:t>t</w:t>
      </w:r>
      <w:r w:rsidRPr="00FF7A81">
        <w:rPr>
          <w:rFonts w:cs="Helvetica"/>
          <w:sz w:val="20"/>
          <w:lang w:val="en-GB"/>
        </w:rPr>
        <w:t xml:space="preserve">he interactions between particular flowering genes and the rest of the genome in Arabidopsis and maize by using the </w:t>
      </w:r>
      <w:r w:rsidRPr="001875FF">
        <w:rPr>
          <w:sz w:val="20"/>
          <w:lang w:val="en-US"/>
        </w:rPr>
        <w:t xml:space="preserve">cutting-edge technology called </w:t>
      </w:r>
      <w:r w:rsidRPr="00FF7A81">
        <w:rPr>
          <w:sz w:val="20"/>
          <w:lang w:val="en-US"/>
        </w:rPr>
        <w:t>chromosome conformation capture.</w:t>
      </w:r>
      <w:r w:rsidRPr="00FF7A81">
        <w:rPr>
          <w:rFonts w:cs="Helvetica"/>
          <w:sz w:val="20"/>
          <w:lang w:val="en-GB"/>
        </w:rPr>
        <w:t xml:space="preserve"> </w:t>
      </w:r>
      <w:r w:rsidRPr="00FF7A81">
        <w:rPr>
          <w:sz w:val="20"/>
          <w:lang w:val="en-GB"/>
        </w:rPr>
        <w:t>Relationships between interacting sequences, transcriptional activity</w:t>
      </w:r>
      <w:r>
        <w:rPr>
          <w:sz w:val="20"/>
          <w:lang w:val="en-GB"/>
        </w:rPr>
        <w:t>, DNA methylation</w:t>
      </w:r>
      <w:r w:rsidRPr="00FF7A81">
        <w:rPr>
          <w:sz w:val="20"/>
          <w:lang w:val="en-GB"/>
        </w:rPr>
        <w:t xml:space="preserve"> and chromatin structure will be determined </w:t>
      </w:r>
      <w:r w:rsidRPr="00FF7A81">
        <w:rPr>
          <w:rFonts w:cs="Arial"/>
          <w:sz w:val="20"/>
          <w:lang w:val="en-GB"/>
        </w:rPr>
        <w:t>and the</w:t>
      </w:r>
      <w:r w:rsidRPr="00FF7A81">
        <w:rPr>
          <w:rFonts w:cs="Helvetica"/>
          <w:color w:val="000000"/>
          <w:sz w:val="20"/>
          <w:lang w:val="en-GB"/>
        </w:rPr>
        <w:t xml:space="preserve"> data obtained will be used to construct predictive models. </w:t>
      </w:r>
      <w:r>
        <w:rPr>
          <w:rFonts w:cs="Helvetica"/>
          <w:color w:val="000000"/>
          <w:sz w:val="20"/>
          <w:lang w:val="en-GB"/>
        </w:rPr>
        <w:t xml:space="preserve">To achieve our goals we will </w:t>
      </w:r>
      <w:r w:rsidRPr="001875FF">
        <w:rPr>
          <w:rFonts w:cs="Arial"/>
          <w:b/>
          <w:sz w:val="20"/>
          <w:lang w:val="en-US"/>
        </w:rPr>
        <w:t xml:space="preserve">collaborate with partners </w:t>
      </w:r>
      <w:r w:rsidR="004447D9">
        <w:rPr>
          <w:rFonts w:cs="Helvetica"/>
          <w:sz w:val="20"/>
          <w:lang w:val="en-GB"/>
        </w:rPr>
        <w:t>MPIPZ</w:t>
      </w:r>
      <w:r w:rsidRPr="00FF7A81">
        <w:rPr>
          <w:rFonts w:cs="Helvetica"/>
          <w:sz w:val="20"/>
          <w:lang w:val="en-GB"/>
        </w:rPr>
        <w:t xml:space="preserve">, </w:t>
      </w:r>
      <w:r w:rsidR="004447D9">
        <w:rPr>
          <w:rFonts w:cs="Helvetica"/>
          <w:sz w:val="20"/>
          <w:lang w:val="en-GB"/>
        </w:rPr>
        <w:t>WUR</w:t>
      </w:r>
      <w:r w:rsidRPr="00FF7A81">
        <w:rPr>
          <w:rFonts w:cs="Helvetica"/>
          <w:sz w:val="20"/>
          <w:lang w:val="en-GB"/>
        </w:rPr>
        <w:t xml:space="preserve">, </w:t>
      </w:r>
      <w:r w:rsidR="004447D9">
        <w:rPr>
          <w:rFonts w:cs="Helvetica"/>
          <w:sz w:val="20"/>
          <w:lang w:val="en-GB"/>
        </w:rPr>
        <w:t>IPG-PAS</w:t>
      </w:r>
      <w:r w:rsidRPr="00FF7A81">
        <w:rPr>
          <w:rFonts w:cs="Helvetica"/>
          <w:sz w:val="20"/>
          <w:lang w:val="en-GB"/>
        </w:rPr>
        <w:t xml:space="preserve">, </w:t>
      </w:r>
      <w:r w:rsidR="004447D9">
        <w:rPr>
          <w:rFonts w:cs="Helvetica"/>
          <w:sz w:val="20"/>
          <w:lang w:val="en-GB"/>
        </w:rPr>
        <w:t>BIOMOL</w:t>
      </w:r>
      <w:r w:rsidRPr="00FF7A81">
        <w:rPr>
          <w:rFonts w:cs="Helvetica"/>
          <w:sz w:val="20"/>
          <w:lang w:val="en-GB"/>
        </w:rPr>
        <w:t xml:space="preserve">, </w:t>
      </w:r>
      <w:r w:rsidR="004447D9">
        <w:rPr>
          <w:rFonts w:cs="Helvetica"/>
          <w:sz w:val="20"/>
          <w:lang w:val="en-GB"/>
        </w:rPr>
        <w:t>UNOTT</w:t>
      </w:r>
      <w:r w:rsidRPr="00FF7A81">
        <w:rPr>
          <w:rFonts w:cs="Helvetica"/>
          <w:sz w:val="20"/>
          <w:lang w:val="en-GB"/>
        </w:rPr>
        <w:t xml:space="preserve">, </w:t>
      </w:r>
      <w:r w:rsidR="004447D9">
        <w:rPr>
          <w:rFonts w:cs="Helvetica"/>
          <w:sz w:val="20"/>
          <w:lang w:val="en-GB"/>
        </w:rPr>
        <w:t>DIAG</w:t>
      </w:r>
      <w:r w:rsidR="004447D9" w:rsidRPr="00FF7A81">
        <w:rPr>
          <w:rFonts w:cs="Helvetica"/>
          <w:sz w:val="20"/>
          <w:lang w:val="en-GB"/>
        </w:rPr>
        <w:t xml:space="preserve"> </w:t>
      </w:r>
      <w:r w:rsidRPr="00FF7A81">
        <w:rPr>
          <w:rFonts w:cs="Helvetica"/>
          <w:sz w:val="20"/>
          <w:lang w:val="en-GB"/>
        </w:rPr>
        <w:t xml:space="preserve">and </w:t>
      </w:r>
      <w:r w:rsidR="004447D9">
        <w:rPr>
          <w:rFonts w:cs="Helvetica"/>
          <w:sz w:val="20"/>
          <w:lang w:val="en-GB"/>
        </w:rPr>
        <w:t>KG</w:t>
      </w:r>
      <w:r w:rsidRPr="00FF7A81">
        <w:rPr>
          <w:rFonts w:cs="Helvetica"/>
          <w:sz w:val="20"/>
          <w:lang w:val="en-GB"/>
        </w:rPr>
        <w:t>.</w:t>
      </w:r>
    </w:p>
    <w:p w:rsidR="007916A5" w:rsidRPr="001875FF" w:rsidRDefault="007916A5" w:rsidP="007916A5">
      <w:pPr>
        <w:spacing w:after="0"/>
        <w:rPr>
          <w:rFonts w:cs="Arial"/>
          <w:b/>
          <w:sz w:val="20"/>
          <w:lang w:val="en-US"/>
        </w:rPr>
      </w:pPr>
    </w:p>
    <w:p w:rsidR="007916A5" w:rsidRPr="00EA0EEC" w:rsidRDefault="007916A5" w:rsidP="004B1E36">
      <w:pPr>
        <w:spacing w:after="60"/>
        <w:jc w:val="both"/>
        <w:outlineLvl w:val="0"/>
        <w:rPr>
          <w:rFonts w:cs="Arial"/>
          <w:b/>
          <w:sz w:val="20"/>
          <w:lang w:val="en-US"/>
        </w:rPr>
      </w:pPr>
      <w:r w:rsidRPr="00EA0EEC">
        <w:rPr>
          <w:rFonts w:cs="Arial"/>
          <w:b/>
          <w:sz w:val="20"/>
          <w:lang w:val="en-US"/>
        </w:rPr>
        <w:t xml:space="preserve">Requirements </w:t>
      </w:r>
    </w:p>
    <w:p w:rsidR="007916A5" w:rsidRPr="001875FF"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lang w:val="en-US"/>
        </w:rPr>
      </w:pPr>
      <w:r w:rsidRPr="001875FF">
        <w:rPr>
          <w:rFonts w:cs="Arial"/>
          <w:sz w:val="20"/>
          <w:lang w:val="en-US"/>
        </w:rPr>
        <w:t>Master's degree in Molecular Biology and/or Biochemistry (or equivalent)</w:t>
      </w:r>
    </w:p>
    <w:p w:rsidR="007916A5" w:rsidRPr="00EA0EEC"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rPr>
      </w:pPr>
      <w:r w:rsidRPr="00EA0EEC">
        <w:rPr>
          <w:rFonts w:cs="Arial"/>
          <w:sz w:val="20"/>
        </w:rPr>
        <w:t>Experience with molecular biological techniques</w:t>
      </w:r>
    </w:p>
    <w:p w:rsidR="007916A5" w:rsidRPr="00EA0EEC"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rPr>
      </w:pPr>
      <w:r w:rsidRPr="001F2E08">
        <w:rPr>
          <w:rFonts w:cs="Arial"/>
          <w:sz w:val="20"/>
        </w:rPr>
        <w:t xml:space="preserve">Experience </w:t>
      </w:r>
      <w:r w:rsidRPr="00EA0EEC">
        <w:rPr>
          <w:rFonts w:cs="Arial"/>
          <w:sz w:val="20"/>
        </w:rPr>
        <w:t>with data analysis techniques</w:t>
      </w:r>
    </w:p>
    <w:p w:rsidR="007916A5" w:rsidRPr="001875FF"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lang w:val="en-US"/>
        </w:rPr>
      </w:pPr>
      <w:r w:rsidRPr="001875FF">
        <w:rPr>
          <w:rFonts w:cs="Arial"/>
          <w:sz w:val="20"/>
          <w:lang w:val="en-US"/>
        </w:rPr>
        <w:t xml:space="preserve">The ability to work in a team and independently </w:t>
      </w:r>
    </w:p>
    <w:p w:rsidR="007916A5" w:rsidRPr="001875FF"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lang w:val="en-US"/>
        </w:rPr>
      </w:pPr>
      <w:r w:rsidRPr="001875FF">
        <w:rPr>
          <w:rFonts w:cs="Arial"/>
          <w:sz w:val="20"/>
          <w:lang w:val="en-US"/>
        </w:rPr>
        <w:t>Highly motivated to pursue a career in science</w:t>
      </w:r>
    </w:p>
    <w:p w:rsidR="007916A5" w:rsidRPr="001875FF" w:rsidRDefault="007916A5" w:rsidP="00527342">
      <w:pPr>
        <w:widowControl w:val="0"/>
        <w:numPr>
          <w:ilvl w:val="0"/>
          <w:numId w:val="18"/>
        </w:numPr>
        <w:tabs>
          <w:tab w:val="left" w:pos="220"/>
        </w:tabs>
        <w:autoSpaceDE w:val="0"/>
        <w:autoSpaceDN w:val="0"/>
        <w:adjustRightInd w:val="0"/>
        <w:spacing w:after="0"/>
        <w:ind w:left="714" w:hanging="357"/>
        <w:jc w:val="both"/>
        <w:rPr>
          <w:rFonts w:cs="Arial"/>
          <w:sz w:val="20"/>
          <w:lang w:val="en-US"/>
        </w:rPr>
      </w:pPr>
      <w:r w:rsidRPr="00AC0A25">
        <w:rPr>
          <w:rFonts w:cs="Arial"/>
          <w:color w:val="1A1A1A"/>
          <w:sz w:val="20"/>
          <w:lang w:val="en-US"/>
        </w:rPr>
        <w:t>Background/expertise</w:t>
      </w:r>
      <w:r w:rsidRPr="001875FF">
        <w:rPr>
          <w:rFonts w:cs="Arial"/>
          <w:sz w:val="20"/>
          <w:lang w:val="en-US"/>
        </w:rPr>
        <w:t xml:space="preserve"> in (epigenetic) gene regulation</w:t>
      </w:r>
    </w:p>
    <w:p w:rsidR="007916A5" w:rsidRPr="00EA0EEC" w:rsidRDefault="007916A5" w:rsidP="007916A5">
      <w:pPr>
        <w:spacing w:after="0"/>
        <w:jc w:val="both"/>
        <w:rPr>
          <w:rFonts w:cs="Arial"/>
          <w:b/>
          <w:sz w:val="20"/>
          <w:lang w:val="en-US"/>
        </w:rPr>
      </w:pPr>
    </w:p>
    <w:p w:rsidR="007916A5" w:rsidRPr="00EA0EEC" w:rsidRDefault="007916A5" w:rsidP="004B1E36">
      <w:pPr>
        <w:spacing w:after="60"/>
        <w:jc w:val="both"/>
        <w:outlineLvl w:val="0"/>
        <w:rPr>
          <w:rFonts w:cs="Arial"/>
          <w:sz w:val="20"/>
          <w:lang w:val="en-US"/>
        </w:rPr>
      </w:pPr>
      <w:r w:rsidRPr="00EA0EEC">
        <w:rPr>
          <w:rFonts w:cs="Arial"/>
          <w:b/>
          <w:sz w:val="20"/>
          <w:lang w:val="en-US"/>
        </w:rPr>
        <w:t>More information</w:t>
      </w:r>
    </w:p>
    <w:p w:rsidR="007916A5" w:rsidRPr="00EA0EEC" w:rsidRDefault="007916A5" w:rsidP="007916A5">
      <w:pPr>
        <w:jc w:val="both"/>
        <w:rPr>
          <w:rFonts w:cs="Arial"/>
          <w:sz w:val="20"/>
          <w:lang w:val="en-US"/>
        </w:rPr>
      </w:pPr>
      <w:r w:rsidRPr="00EA0EEC">
        <w:rPr>
          <w:rFonts w:cs="Arial"/>
          <w:sz w:val="20"/>
          <w:lang w:val="en-US"/>
        </w:rPr>
        <w:t xml:space="preserve">More project information can be obtained from Dr. M. Stam; e-mail: m.e.stam@uva.nl; </w:t>
      </w:r>
      <w:r w:rsidRPr="001203E3">
        <w:rPr>
          <w:rFonts w:cs="Arial"/>
          <w:sz w:val="20"/>
          <w:lang w:val="en-US"/>
        </w:rPr>
        <w:t>phone +31-(0)</w:t>
      </w:r>
      <w:r w:rsidRPr="00EA0EEC">
        <w:rPr>
          <w:rFonts w:cs="Arial"/>
          <w:sz w:val="20"/>
          <w:lang w:val="en-US"/>
        </w:rPr>
        <w:t xml:space="preserve">20-525-7655. </w:t>
      </w:r>
    </w:p>
    <w:p w:rsidR="007916A5" w:rsidRPr="00EA0EEC" w:rsidRDefault="007916A5" w:rsidP="007916A5">
      <w:pPr>
        <w:jc w:val="both"/>
        <w:rPr>
          <w:rFonts w:cs="Arial"/>
          <w:sz w:val="20"/>
          <w:lang w:val="en-US"/>
        </w:rPr>
      </w:pPr>
      <w:r w:rsidRPr="00EA0EEC">
        <w:rPr>
          <w:rFonts w:cs="Arial"/>
          <w:b/>
          <w:sz w:val="20"/>
          <w:lang w:val="en-US"/>
        </w:rPr>
        <w:t>Appointment</w:t>
      </w:r>
      <w:r w:rsidRPr="00EA0EEC">
        <w:rPr>
          <w:rFonts w:cs="Arial"/>
          <w:sz w:val="20"/>
          <w:lang w:val="en-US"/>
        </w:rPr>
        <w:br/>
      </w:r>
      <w:r w:rsidRPr="001203E3">
        <w:rPr>
          <w:rFonts w:cs="Arial"/>
          <w:sz w:val="20"/>
          <w:lang w:val="en-US"/>
        </w:rPr>
        <w:t>Based on a full-time appointment, the duration of the appointment as a Marie Curie ITN fellow will be for a maximum period of 3 years and will</w:t>
      </w:r>
      <w:r w:rsidR="00A71535">
        <w:rPr>
          <w:rFonts w:cs="Arial"/>
          <w:sz w:val="20"/>
          <w:lang w:val="en-US"/>
        </w:rPr>
        <w:t>,</w:t>
      </w:r>
      <w:r w:rsidRPr="001203E3">
        <w:rPr>
          <w:rFonts w:cs="Arial"/>
          <w:sz w:val="20"/>
          <w:lang w:val="en-US"/>
        </w:rPr>
        <w:t xml:space="preserve"> </w:t>
      </w:r>
      <w:r w:rsidR="00A71535" w:rsidRPr="001203E3">
        <w:rPr>
          <w:rFonts w:cs="Arial"/>
          <w:sz w:val="20"/>
          <w:lang w:val="en-US"/>
        </w:rPr>
        <w:t>in line with the duration of a PhD study in the Netherlands</w:t>
      </w:r>
      <w:r w:rsidR="00A71535">
        <w:rPr>
          <w:rFonts w:cs="Arial"/>
          <w:sz w:val="20"/>
          <w:lang w:val="en-US"/>
        </w:rPr>
        <w:t>,</w:t>
      </w:r>
      <w:r w:rsidR="00A71535" w:rsidRPr="001203E3">
        <w:rPr>
          <w:rFonts w:cs="Arial"/>
          <w:sz w:val="20"/>
          <w:lang w:val="en-US"/>
        </w:rPr>
        <w:t xml:space="preserve"> </w:t>
      </w:r>
      <w:r w:rsidRPr="001203E3">
        <w:rPr>
          <w:rFonts w:cs="Arial"/>
          <w:sz w:val="20"/>
          <w:lang w:val="en-US"/>
        </w:rPr>
        <w:t xml:space="preserve">be extended another year </w:t>
      </w:r>
      <w:r w:rsidR="001824F4">
        <w:rPr>
          <w:sz w:val="20"/>
          <w:lang w:val="en-US"/>
        </w:rPr>
        <w:t>according to the employment rules of the University of Amsterdam</w:t>
      </w:r>
      <w:r w:rsidR="00A71535">
        <w:rPr>
          <w:sz w:val="20"/>
          <w:lang w:val="en-US"/>
        </w:rPr>
        <w:t>.</w:t>
      </w:r>
      <w:r w:rsidRPr="001203E3">
        <w:rPr>
          <w:rFonts w:cs="Arial"/>
          <w:sz w:val="20"/>
          <w:lang w:val="en-US"/>
        </w:rPr>
        <w:t xml:space="preserve"> The</w:t>
      </w:r>
      <w:r w:rsidRPr="00DB29CC">
        <w:rPr>
          <w:rFonts w:cs="Arial"/>
          <w:sz w:val="20"/>
          <w:lang w:val="en-US"/>
        </w:rPr>
        <w:t xml:space="preserve"> appointment will be 18 months plus a further 30 months after a positive evaluation and should lead to a dissertation (PhD thesis). A Personal Career Development Plan will be drafted that includes the</w:t>
      </w:r>
      <w:r w:rsidRPr="00EA0EEC">
        <w:rPr>
          <w:rFonts w:cs="Arial"/>
          <w:sz w:val="20"/>
          <w:lang w:val="en-US"/>
        </w:rPr>
        <w:t xml:space="preserve"> attendance of EpiTRAITS courses and (international) meetings. The PhD student is also expected to assist in teaching of undergraduates. </w:t>
      </w:r>
    </w:p>
    <w:p w:rsidR="007916A5" w:rsidRPr="001875FF" w:rsidRDefault="007916A5" w:rsidP="007916A5">
      <w:pPr>
        <w:jc w:val="both"/>
        <w:rPr>
          <w:rFonts w:cs="Arial"/>
          <w:sz w:val="20"/>
          <w:lang w:val="en-US"/>
        </w:rPr>
      </w:pPr>
      <w:r w:rsidRPr="00F26708">
        <w:rPr>
          <w:sz w:val="20"/>
          <w:lang w:val="en-US"/>
        </w:rPr>
        <w:t xml:space="preserve">The gross monthly salary will be according to the salary scales for PhD students in the host country. </w:t>
      </w:r>
      <w:r w:rsidRPr="00EA0EEC">
        <w:rPr>
          <w:rFonts w:cs="Arial"/>
          <w:sz w:val="20"/>
          <w:lang w:val="en-US"/>
        </w:rPr>
        <w:t xml:space="preserve">The collective employment agreement (CAO) of Dutch universities is applicable. Besides the salary, the PhD student will obtain a mobility allowance </w:t>
      </w:r>
      <w:r w:rsidR="000408DC">
        <w:rPr>
          <w:sz w:val="20"/>
          <w:szCs w:val="20"/>
          <w:lang w:val="en-US"/>
        </w:rPr>
        <w:t xml:space="preserve">for the duration of the 3 years of the Marie Curie ITN </w:t>
      </w:r>
      <w:r w:rsidR="000408DC" w:rsidRPr="002D3E2A">
        <w:rPr>
          <w:sz w:val="20"/>
          <w:szCs w:val="20"/>
          <w:lang w:val="en-US"/>
        </w:rPr>
        <w:t>project</w:t>
      </w:r>
      <w:r w:rsidR="00A71535" w:rsidRPr="002D3E2A">
        <w:rPr>
          <w:sz w:val="20"/>
          <w:szCs w:val="20"/>
          <w:lang w:val="en-US"/>
        </w:rPr>
        <w:t xml:space="preserve"> </w:t>
      </w:r>
      <w:r w:rsidR="00A71535"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A71535" w:rsidRPr="002D3E2A">
        <w:rPr>
          <w:rFonts w:cs="Arial"/>
          <w:sz w:val="20"/>
          <w:lang w:val="en-US"/>
        </w:rPr>
        <w:t>)</w:t>
      </w:r>
      <w:r w:rsidR="000408DC" w:rsidRPr="002D3E2A">
        <w:rPr>
          <w:sz w:val="20"/>
          <w:szCs w:val="20"/>
          <w:lang w:val="en-US"/>
        </w:rPr>
        <w:t>.</w:t>
      </w:r>
      <w:r w:rsidR="000408DC">
        <w:rPr>
          <w:sz w:val="20"/>
          <w:szCs w:val="20"/>
          <w:lang w:val="en-US"/>
        </w:rPr>
        <w:t xml:space="preserve"> For the </w:t>
      </w:r>
      <w:r w:rsidR="00A71535">
        <w:rPr>
          <w:sz w:val="20"/>
          <w:szCs w:val="20"/>
          <w:lang w:val="en-US"/>
        </w:rPr>
        <w:t xml:space="preserve">one-year </w:t>
      </w:r>
      <w:r w:rsidR="000408DC">
        <w:rPr>
          <w:sz w:val="20"/>
          <w:szCs w:val="20"/>
          <w:lang w:val="en-US"/>
        </w:rPr>
        <w:t xml:space="preserve">extension of </w:t>
      </w:r>
      <w:r w:rsidR="00A71535">
        <w:rPr>
          <w:sz w:val="20"/>
          <w:szCs w:val="20"/>
          <w:lang w:val="en-US"/>
        </w:rPr>
        <w:t xml:space="preserve">the </w:t>
      </w:r>
      <w:r w:rsidR="000408DC">
        <w:rPr>
          <w:sz w:val="20"/>
          <w:szCs w:val="20"/>
          <w:lang w:val="en-US"/>
        </w:rPr>
        <w:t>appointment after the Marie Curie project</w:t>
      </w:r>
      <w:r w:rsidR="00B94546">
        <w:rPr>
          <w:sz w:val="20"/>
          <w:szCs w:val="20"/>
          <w:lang w:val="en-US"/>
        </w:rPr>
        <w:t>,</w:t>
      </w:r>
      <w:r w:rsidR="000408DC">
        <w:rPr>
          <w:sz w:val="20"/>
          <w:szCs w:val="20"/>
          <w:lang w:val="en-US"/>
        </w:rPr>
        <w:t xml:space="preserve"> the gross monthly </w:t>
      </w:r>
      <w:r w:rsidR="00B94546">
        <w:rPr>
          <w:sz w:val="20"/>
          <w:szCs w:val="20"/>
          <w:lang w:val="en-US"/>
        </w:rPr>
        <w:t xml:space="preserve">salary will be </w:t>
      </w:r>
      <w:r w:rsidR="000408DC">
        <w:rPr>
          <w:sz w:val="20"/>
          <w:szCs w:val="20"/>
          <w:lang w:val="en-US"/>
        </w:rPr>
        <w:t>according to the salary scales of the University of Amsterdam</w:t>
      </w:r>
      <w:r w:rsidRPr="00EA0EEC">
        <w:rPr>
          <w:rFonts w:cs="Arial"/>
          <w:sz w:val="20"/>
          <w:lang w:val="en-US"/>
        </w:rPr>
        <w:t xml:space="preserve">. </w:t>
      </w:r>
      <w:r w:rsidRPr="001875FF">
        <w:rPr>
          <w:rFonts w:cs="Arial"/>
          <w:sz w:val="20"/>
          <w:lang w:val="en-US"/>
        </w:rPr>
        <w:t xml:space="preserve">Positions are aimed at being full-time, but </w:t>
      </w:r>
      <w:r w:rsidR="00C34679">
        <w:rPr>
          <w:rFonts w:cs="Arial"/>
          <w:sz w:val="20"/>
          <w:lang w:val="en-US"/>
        </w:rPr>
        <w:t>by exception</w:t>
      </w:r>
      <w:r w:rsidR="00B61869">
        <w:rPr>
          <w:rFonts w:cs="Arial"/>
          <w:sz w:val="20"/>
          <w:lang w:val="en-US"/>
        </w:rPr>
        <w:t>,</w:t>
      </w:r>
      <w:r w:rsidR="00C34679">
        <w:rPr>
          <w:rFonts w:cs="Arial"/>
          <w:sz w:val="20"/>
          <w:lang w:val="en-US"/>
        </w:rPr>
        <w:t xml:space="preserve"> if</w:t>
      </w:r>
      <w:r w:rsidR="00C34679" w:rsidRPr="001875FF">
        <w:rPr>
          <w:rFonts w:cs="Arial"/>
          <w:sz w:val="20"/>
          <w:lang w:val="en-US"/>
        </w:rPr>
        <w:t xml:space="preserve"> </w:t>
      </w:r>
      <w:r w:rsidRPr="001875FF">
        <w:rPr>
          <w:rFonts w:cs="Arial"/>
          <w:sz w:val="20"/>
          <w:lang w:val="en-US"/>
        </w:rPr>
        <w:t>needed for family reasons</w:t>
      </w:r>
      <w:r w:rsidR="00B61869">
        <w:rPr>
          <w:rFonts w:cs="Arial"/>
          <w:sz w:val="20"/>
          <w:lang w:val="en-US"/>
        </w:rPr>
        <w:t>,</w:t>
      </w:r>
      <w:r w:rsidRPr="001875FF">
        <w:rPr>
          <w:rFonts w:cs="Arial"/>
          <w:sz w:val="20"/>
          <w:lang w:val="en-US"/>
        </w:rPr>
        <w:t xml:space="preserve"> part-time appointments are possible.</w:t>
      </w:r>
    </w:p>
    <w:p w:rsidR="007916A5" w:rsidRDefault="007916A5" w:rsidP="004B1E36">
      <w:pPr>
        <w:widowControl w:val="0"/>
        <w:autoSpaceDE w:val="0"/>
        <w:autoSpaceDN w:val="0"/>
        <w:adjustRightInd w:val="0"/>
        <w:spacing w:after="60" w:line="23" w:lineRule="atLeast"/>
        <w:jc w:val="both"/>
        <w:outlineLvl w:val="0"/>
        <w:rPr>
          <w:rFonts w:cs="Arial"/>
          <w:sz w:val="20"/>
          <w:lang w:val="en-US"/>
        </w:rPr>
      </w:pPr>
      <w:r>
        <w:rPr>
          <w:b/>
          <w:sz w:val="20"/>
          <w:lang w:val="en-US"/>
        </w:rPr>
        <w:t>Interview Process</w:t>
      </w:r>
    </w:p>
    <w:p w:rsidR="007916A5" w:rsidRPr="00F26708" w:rsidRDefault="007916A5" w:rsidP="007916A5">
      <w:pPr>
        <w:widowControl w:val="0"/>
        <w:autoSpaceDE w:val="0"/>
        <w:autoSpaceDN w:val="0"/>
        <w:adjustRightInd w:val="0"/>
        <w:spacing w:line="23" w:lineRule="atLeast"/>
        <w:jc w:val="both"/>
        <w:rPr>
          <w:rFonts w:cs="Arial"/>
          <w:sz w:val="20"/>
          <w:lang w:val="en-US"/>
        </w:rPr>
      </w:pPr>
      <w:r w:rsidRPr="00F26708">
        <w:rPr>
          <w:rFonts w:cs="Arial"/>
          <w:sz w:val="20"/>
          <w:lang w:val="en-US"/>
        </w:rPr>
        <w:t>The 2-days interview process will take place on November 6 and 7 at the University of Amsterdam. Candidates selected for an interview will be notified 1-2 weeks in advance</w:t>
      </w:r>
      <w:r>
        <w:rPr>
          <w:rFonts w:cs="Arial"/>
          <w:sz w:val="20"/>
          <w:lang w:val="en-US"/>
        </w:rPr>
        <w:t>.</w:t>
      </w:r>
    </w:p>
    <w:p w:rsidR="007916A5" w:rsidRDefault="007916A5" w:rsidP="007916A5">
      <w:pPr>
        <w:spacing w:after="0"/>
        <w:jc w:val="both"/>
        <w:rPr>
          <w:rFonts w:cs="Arial"/>
          <w:b/>
          <w:sz w:val="20"/>
          <w:lang w:val="en-US"/>
        </w:rPr>
      </w:pPr>
    </w:p>
    <w:p w:rsidR="007916A5" w:rsidRPr="00F6343C" w:rsidRDefault="007916A5" w:rsidP="004B1E36">
      <w:pPr>
        <w:outlineLvl w:val="0"/>
        <w:rPr>
          <w:rFonts w:cs="Arial"/>
          <w:b/>
          <w:sz w:val="24"/>
          <w:lang w:val="en-US"/>
        </w:rPr>
      </w:pPr>
      <w:r w:rsidRPr="00A63A61">
        <w:rPr>
          <w:rFonts w:cs="Arial"/>
          <w:b/>
          <w:sz w:val="24"/>
          <w:lang w:val="en-US"/>
        </w:rPr>
        <w:t>Position 1B</w:t>
      </w:r>
    </w:p>
    <w:p w:rsidR="00C87AEB" w:rsidRDefault="007916A5" w:rsidP="007916A5">
      <w:pPr>
        <w:widowControl w:val="0"/>
        <w:autoSpaceDE w:val="0"/>
        <w:autoSpaceDN w:val="0"/>
        <w:adjustRightInd w:val="0"/>
        <w:rPr>
          <w:rFonts w:cs="Arial"/>
          <w:sz w:val="20"/>
          <w:szCs w:val="20"/>
          <w:lang w:val="en-US"/>
        </w:rPr>
      </w:pPr>
      <w:r w:rsidRPr="001203E3">
        <w:rPr>
          <w:rFonts w:cs="Arial"/>
          <w:b/>
          <w:sz w:val="20"/>
          <w:szCs w:val="20"/>
          <w:lang w:val="en-US"/>
        </w:rPr>
        <w:t>PhD position in molecular cytology</w:t>
      </w:r>
      <w:r w:rsidRPr="001203E3">
        <w:rPr>
          <w:rFonts w:cs="Arial"/>
          <w:b/>
          <w:color w:val="0000FF"/>
          <w:sz w:val="20"/>
          <w:szCs w:val="20"/>
          <w:lang w:val="en-US"/>
        </w:rPr>
        <w:t xml:space="preserve"> </w:t>
      </w:r>
      <w:r w:rsidRPr="00175765">
        <w:rPr>
          <w:rFonts w:cs="Arial"/>
          <w:sz w:val="20"/>
          <w:szCs w:val="20"/>
          <w:lang w:val="en-US"/>
        </w:rPr>
        <w:t>at</w:t>
      </w:r>
      <w:r w:rsidRPr="00175765">
        <w:rPr>
          <w:rFonts w:cs="Arial"/>
          <w:color w:val="0000FF"/>
          <w:sz w:val="20"/>
          <w:szCs w:val="20"/>
          <w:lang w:val="en-US"/>
        </w:rPr>
        <w:t xml:space="preserve"> </w:t>
      </w:r>
      <w:r w:rsidRPr="00175765">
        <w:rPr>
          <w:rFonts w:cs="Arial"/>
          <w:sz w:val="20"/>
          <w:szCs w:val="20"/>
          <w:lang w:val="en-US"/>
        </w:rPr>
        <w:t>t</w:t>
      </w:r>
      <w:r w:rsidRPr="001203E3">
        <w:rPr>
          <w:rFonts w:cs="Arial"/>
          <w:sz w:val="20"/>
          <w:szCs w:val="20"/>
          <w:lang w:val="en-US"/>
        </w:rPr>
        <w:t xml:space="preserve">he group of </w:t>
      </w:r>
      <w:r w:rsidRPr="001203E3">
        <w:rPr>
          <w:rFonts w:cs="Arial"/>
          <w:sz w:val="20"/>
          <w:szCs w:val="20"/>
          <w:lang w:val="en-GB"/>
        </w:rPr>
        <w:t xml:space="preserve">Dr. Paul Fransz, </w:t>
      </w:r>
      <w:r w:rsidRPr="001203E3">
        <w:rPr>
          <w:rFonts w:cs="Arial"/>
          <w:sz w:val="20"/>
          <w:szCs w:val="20"/>
          <w:lang w:val="en-US"/>
        </w:rPr>
        <w:t xml:space="preserve">part of the Nuclear </w:t>
      </w:r>
      <w:r>
        <w:rPr>
          <w:rFonts w:cs="Arial"/>
          <w:sz w:val="20"/>
          <w:szCs w:val="20"/>
          <w:lang w:val="en-US"/>
        </w:rPr>
        <w:t>Organization</w:t>
      </w:r>
      <w:r w:rsidRPr="001203E3">
        <w:rPr>
          <w:rFonts w:cs="Arial"/>
          <w:sz w:val="20"/>
          <w:szCs w:val="20"/>
          <w:lang w:val="en-US"/>
        </w:rPr>
        <w:t xml:space="preserve"> Group at the Swammerdam Institute for Life Sciences, University of Amsterdam</w:t>
      </w:r>
      <w:r w:rsidR="00B94546">
        <w:rPr>
          <w:rFonts w:cs="Arial"/>
          <w:sz w:val="20"/>
          <w:szCs w:val="20"/>
          <w:lang w:val="en-US"/>
        </w:rPr>
        <w:t xml:space="preserve"> (UvA)</w:t>
      </w:r>
      <w:r w:rsidRPr="001203E3">
        <w:rPr>
          <w:rFonts w:cs="Arial"/>
          <w:sz w:val="20"/>
          <w:szCs w:val="20"/>
          <w:lang w:val="en-US"/>
        </w:rPr>
        <w:t xml:space="preserve">, Amsterdam (NL), </w:t>
      </w:r>
      <w:hyperlink r:id="rId13" w:history="1">
        <w:r w:rsidR="00C87AEB" w:rsidRPr="00F92C3E">
          <w:rPr>
            <w:rStyle w:val="Hyperlink"/>
            <w:rFonts w:cs="Arial"/>
            <w:sz w:val="20"/>
            <w:szCs w:val="20"/>
            <w:lang w:val="en-US"/>
          </w:rPr>
          <w:t>http://sils.uva.nl/research/research-programmes/content/nuclear-organisation/research/</w:t>
        </w:r>
      </w:hyperlink>
    </w:p>
    <w:p w:rsidR="007916A5" w:rsidRPr="001203E3" w:rsidRDefault="007916A5" w:rsidP="004B1E36">
      <w:pPr>
        <w:snapToGrid w:val="0"/>
        <w:jc w:val="both"/>
        <w:outlineLvl w:val="0"/>
        <w:rPr>
          <w:rFonts w:cs="Arial"/>
          <w:b/>
          <w:sz w:val="20"/>
          <w:szCs w:val="20"/>
          <w:lang w:val="en-US"/>
        </w:rPr>
      </w:pPr>
      <w:r w:rsidRPr="001203E3">
        <w:rPr>
          <w:rFonts w:cs="Arial"/>
          <w:b/>
          <w:sz w:val="20"/>
          <w:szCs w:val="20"/>
          <w:lang w:val="en-US"/>
        </w:rPr>
        <w:t xml:space="preserve">Project: </w:t>
      </w:r>
      <w:r w:rsidRPr="001203E3">
        <w:rPr>
          <w:rFonts w:cs="Arial"/>
          <w:b/>
          <w:sz w:val="20"/>
          <w:szCs w:val="20"/>
          <w:lang w:val="sv-SE"/>
        </w:rPr>
        <w:t xml:space="preserve">Functional relationships between nuclear </w:t>
      </w:r>
      <w:r>
        <w:rPr>
          <w:rFonts w:cs="Arial"/>
          <w:b/>
          <w:sz w:val="20"/>
          <w:szCs w:val="20"/>
          <w:lang w:val="sv-SE"/>
        </w:rPr>
        <w:t>organization</w:t>
      </w:r>
      <w:r w:rsidRPr="001203E3">
        <w:rPr>
          <w:rFonts w:cs="Arial"/>
          <w:b/>
          <w:sz w:val="20"/>
          <w:szCs w:val="20"/>
          <w:lang w:val="sv-SE"/>
        </w:rPr>
        <w:t xml:space="preserve"> and gene regulation</w:t>
      </w:r>
    </w:p>
    <w:p w:rsidR="007916A5" w:rsidRPr="001875FF" w:rsidRDefault="007916A5" w:rsidP="007916A5">
      <w:pPr>
        <w:jc w:val="both"/>
        <w:rPr>
          <w:rFonts w:cs="Arial"/>
          <w:b/>
          <w:color w:val="0000FF"/>
          <w:sz w:val="20"/>
          <w:szCs w:val="20"/>
          <w:lang w:val="en-US"/>
        </w:rPr>
      </w:pPr>
      <w:r w:rsidRPr="001875FF">
        <w:rPr>
          <w:sz w:val="20"/>
          <w:szCs w:val="20"/>
          <w:lang w:val="en-US"/>
        </w:rPr>
        <w:t xml:space="preserve">The development of a multicellular organism involves constant changes in gene activity in a stage- and tissue-dependent manner. Instrumental to this multicellular development is the ability of the nucleus to modify its program by switching on or off whole sets of genes and changing its protein and RNA composition. Understanding which biological mechanisms underlie nuclear re-programming is a major challenge and one of the key objectives of our group. We study the organization of chromosomes and the spatial position of chromosomal loci in interphase nuclei of </w:t>
      </w:r>
      <w:r w:rsidRPr="001875FF">
        <w:rPr>
          <w:i/>
          <w:sz w:val="20"/>
          <w:szCs w:val="20"/>
          <w:lang w:val="en-US"/>
        </w:rPr>
        <w:t>A. thaliana</w:t>
      </w:r>
      <w:r w:rsidRPr="001875FF">
        <w:rPr>
          <w:sz w:val="20"/>
          <w:szCs w:val="20"/>
          <w:lang w:val="en-US"/>
        </w:rPr>
        <w:t xml:space="preserve"> in relation to their activity. One of our goals is to map physical interactions in plants between chromosomal regions, such as regulatory sequences and their cognate genes. </w:t>
      </w:r>
      <w:r w:rsidRPr="001875FF">
        <w:rPr>
          <w:b/>
          <w:sz w:val="20"/>
          <w:szCs w:val="20"/>
          <w:lang w:val="en-US"/>
        </w:rPr>
        <w:t>The aim of this project</w:t>
      </w:r>
      <w:r w:rsidRPr="001875FF">
        <w:rPr>
          <w:sz w:val="20"/>
          <w:szCs w:val="20"/>
          <w:lang w:val="en-US"/>
        </w:rPr>
        <w:t xml:space="preserve"> is </w:t>
      </w:r>
      <w:r w:rsidRPr="001203E3">
        <w:rPr>
          <w:rFonts w:cs="Arial"/>
          <w:sz w:val="20"/>
          <w:szCs w:val="20"/>
          <w:lang w:val="en-GB"/>
        </w:rPr>
        <w:t xml:space="preserve">to identify 3D positions of genomic loci and proteins in nuclei from leaf and apex tissues of </w:t>
      </w:r>
      <w:r w:rsidRPr="001203E3">
        <w:rPr>
          <w:rFonts w:cs="Arial"/>
          <w:i/>
          <w:sz w:val="20"/>
          <w:szCs w:val="20"/>
          <w:lang w:val="en-GB"/>
        </w:rPr>
        <w:t>A. thaliana</w:t>
      </w:r>
      <w:r w:rsidRPr="001203E3">
        <w:rPr>
          <w:rFonts w:cs="Arial"/>
          <w:sz w:val="20"/>
          <w:szCs w:val="20"/>
          <w:lang w:val="en-GB"/>
        </w:rPr>
        <w:t xml:space="preserve"> and maize. The PhD student </w:t>
      </w:r>
      <w:r w:rsidRPr="001203E3">
        <w:rPr>
          <w:sz w:val="20"/>
          <w:szCs w:val="20"/>
          <w:lang w:val="en-GB"/>
        </w:rPr>
        <w:t xml:space="preserve">will apply a </w:t>
      </w:r>
      <w:r w:rsidRPr="001203E3">
        <w:rPr>
          <w:rFonts w:cs="Helvetica"/>
          <w:sz w:val="20"/>
          <w:szCs w:val="20"/>
          <w:lang w:val="en-US"/>
        </w:rPr>
        <w:t xml:space="preserve">combination of immunolabeling and FISH techniques to </w:t>
      </w:r>
      <w:r w:rsidRPr="001203E3">
        <w:rPr>
          <w:sz w:val="20"/>
          <w:szCs w:val="20"/>
          <w:lang w:val="en-GB"/>
        </w:rPr>
        <w:t xml:space="preserve">analyse the location of proteins and target sequences </w:t>
      </w:r>
      <w:r w:rsidRPr="001203E3">
        <w:rPr>
          <w:rFonts w:cs="Arial"/>
          <w:sz w:val="20"/>
          <w:szCs w:val="20"/>
          <w:lang w:val="en-GB"/>
        </w:rPr>
        <w:t>involved in flowering</w:t>
      </w:r>
      <w:r w:rsidRPr="001203E3">
        <w:rPr>
          <w:sz w:val="20"/>
          <w:szCs w:val="20"/>
          <w:lang w:val="en-GB"/>
        </w:rPr>
        <w:t xml:space="preserve">. </w:t>
      </w:r>
      <w:r>
        <w:rPr>
          <w:rFonts w:cs="Arial"/>
          <w:sz w:val="20"/>
          <w:szCs w:val="20"/>
          <w:lang w:val="en-GB"/>
        </w:rPr>
        <w:t>U</w:t>
      </w:r>
      <w:r w:rsidRPr="001203E3">
        <w:rPr>
          <w:rFonts w:cs="Arial"/>
          <w:sz w:val="20"/>
          <w:szCs w:val="20"/>
          <w:lang w:val="en-GB"/>
        </w:rPr>
        <w:t>sing confocal microscopy</w:t>
      </w:r>
      <w:r>
        <w:rPr>
          <w:rFonts w:cs="Arial"/>
          <w:sz w:val="20"/>
          <w:szCs w:val="20"/>
          <w:lang w:val="en-GB"/>
        </w:rPr>
        <w:t xml:space="preserve">, </w:t>
      </w:r>
      <w:r>
        <w:rPr>
          <w:sz w:val="20"/>
          <w:szCs w:val="20"/>
          <w:lang w:val="en-GB"/>
        </w:rPr>
        <w:t>h</w:t>
      </w:r>
      <w:r w:rsidRPr="001203E3">
        <w:rPr>
          <w:sz w:val="20"/>
          <w:szCs w:val="20"/>
          <w:lang w:val="en-GB"/>
        </w:rPr>
        <w:t xml:space="preserve">e/she </w:t>
      </w:r>
      <w:r w:rsidRPr="001203E3">
        <w:rPr>
          <w:rFonts w:cs="Arial"/>
          <w:sz w:val="20"/>
          <w:szCs w:val="20"/>
          <w:lang w:val="en-GB"/>
        </w:rPr>
        <w:t xml:space="preserve">will measure the frequency of co-localization </w:t>
      </w:r>
      <w:r>
        <w:rPr>
          <w:rFonts w:cs="Arial"/>
          <w:sz w:val="20"/>
          <w:szCs w:val="20"/>
          <w:lang w:val="en-GB"/>
        </w:rPr>
        <w:t xml:space="preserve">of sequences of interest </w:t>
      </w:r>
      <w:r w:rsidRPr="001203E3">
        <w:rPr>
          <w:rFonts w:cs="Arial"/>
          <w:sz w:val="20"/>
          <w:szCs w:val="20"/>
          <w:lang w:val="en-GB"/>
        </w:rPr>
        <w:t xml:space="preserve">and the spatial position relative to other loci, proteins and nuclear reference points </w:t>
      </w:r>
      <w:r>
        <w:rPr>
          <w:rFonts w:cs="Arial"/>
          <w:sz w:val="20"/>
          <w:szCs w:val="20"/>
          <w:lang w:val="en-GB"/>
        </w:rPr>
        <w:t>such as chromocenter, nuclear envelop or nucleolus</w:t>
      </w:r>
      <w:r w:rsidRPr="001203E3">
        <w:rPr>
          <w:rFonts w:cs="Arial"/>
          <w:sz w:val="20"/>
          <w:szCs w:val="20"/>
          <w:lang w:val="en-GB"/>
        </w:rPr>
        <w:t xml:space="preserve">. </w:t>
      </w:r>
      <w:r w:rsidRPr="001203E3">
        <w:rPr>
          <w:sz w:val="20"/>
          <w:szCs w:val="20"/>
          <w:lang w:val="en-GB"/>
        </w:rPr>
        <w:t xml:space="preserve">A whole-mount FISH approach will </w:t>
      </w:r>
      <w:r>
        <w:rPr>
          <w:sz w:val="20"/>
          <w:szCs w:val="20"/>
          <w:lang w:val="en-GB"/>
        </w:rPr>
        <w:t xml:space="preserve">be used to </w:t>
      </w:r>
      <w:r w:rsidRPr="001203E3">
        <w:rPr>
          <w:sz w:val="20"/>
          <w:szCs w:val="20"/>
          <w:lang w:val="en-GB"/>
        </w:rPr>
        <w:t xml:space="preserve">verify and quantify chromosomal interactions identified by </w:t>
      </w:r>
      <w:r>
        <w:rPr>
          <w:sz w:val="20"/>
          <w:szCs w:val="20"/>
          <w:lang w:val="en-GB"/>
        </w:rPr>
        <w:t xml:space="preserve">EpiTRAITS </w:t>
      </w:r>
      <w:r w:rsidRPr="001203E3">
        <w:rPr>
          <w:sz w:val="20"/>
          <w:szCs w:val="20"/>
          <w:lang w:val="en-GB"/>
        </w:rPr>
        <w:t xml:space="preserve">collaborators in single cells. The generated data will be used to construct a predictive model for the functional 3D-organization of chromosomes. </w:t>
      </w:r>
      <w:r w:rsidRPr="001875FF">
        <w:rPr>
          <w:rFonts w:cs="Arial"/>
          <w:sz w:val="20"/>
          <w:szCs w:val="20"/>
          <w:lang w:val="en-US"/>
        </w:rPr>
        <w:t xml:space="preserve">To achieve our goals we will </w:t>
      </w:r>
      <w:r w:rsidRPr="001875FF">
        <w:rPr>
          <w:rFonts w:cs="Arial"/>
          <w:b/>
          <w:sz w:val="20"/>
          <w:szCs w:val="20"/>
          <w:lang w:val="en-US"/>
        </w:rPr>
        <w:t>collaborate with partners</w:t>
      </w:r>
      <w:r w:rsidRPr="001875FF">
        <w:rPr>
          <w:rFonts w:cs="Arial"/>
          <w:b/>
          <w:color w:val="0000FF"/>
          <w:sz w:val="20"/>
          <w:szCs w:val="20"/>
          <w:lang w:val="en-US"/>
        </w:rPr>
        <w:t xml:space="preserve"> </w:t>
      </w:r>
      <w:r w:rsidR="004447D9" w:rsidRPr="001875FF">
        <w:rPr>
          <w:rFonts w:cs="Arial"/>
          <w:sz w:val="20"/>
          <w:szCs w:val="20"/>
          <w:lang w:val="en-US"/>
        </w:rPr>
        <w:t>MPIPZ</w:t>
      </w:r>
      <w:r w:rsidRPr="001875FF">
        <w:rPr>
          <w:rFonts w:cs="Arial"/>
          <w:sz w:val="20"/>
          <w:szCs w:val="20"/>
          <w:lang w:val="en-US"/>
        </w:rPr>
        <w:t xml:space="preserve">, </w:t>
      </w:r>
      <w:r w:rsidR="004447D9">
        <w:rPr>
          <w:rFonts w:cs="Arial"/>
          <w:sz w:val="20"/>
          <w:szCs w:val="20"/>
          <w:lang w:val="en-US"/>
        </w:rPr>
        <w:t>WUR</w:t>
      </w:r>
      <w:r w:rsidRPr="001875FF">
        <w:rPr>
          <w:rFonts w:cs="Arial"/>
          <w:sz w:val="20"/>
          <w:szCs w:val="20"/>
          <w:lang w:val="en-US"/>
        </w:rPr>
        <w:t xml:space="preserve">, </w:t>
      </w:r>
      <w:r w:rsidR="004447D9">
        <w:rPr>
          <w:rFonts w:cs="Arial"/>
          <w:sz w:val="20"/>
          <w:szCs w:val="20"/>
          <w:lang w:val="en-US"/>
        </w:rPr>
        <w:t>INIA</w:t>
      </w:r>
      <w:r w:rsidRPr="001875FF">
        <w:rPr>
          <w:rFonts w:cs="Arial"/>
          <w:sz w:val="20"/>
          <w:szCs w:val="20"/>
          <w:lang w:val="en-US"/>
        </w:rPr>
        <w:t xml:space="preserve">, </w:t>
      </w:r>
      <w:r w:rsidR="004447D9">
        <w:rPr>
          <w:rFonts w:cs="Arial"/>
          <w:sz w:val="20"/>
          <w:szCs w:val="20"/>
          <w:lang w:val="en-US"/>
        </w:rPr>
        <w:t>UDOS</w:t>
      </w:r>
      <w:r w:rsidRPr="001875FF">
        <w:rPr>
          <w:rFonts w:cs="Arial"/>
          <w:sz w:val="20"/>
          <w:szCs w:val="20"/>
          <w:lang w:val="en-US"/>
        </w:rPr>
        <w:t xml:space="preserve">, </w:t>
      </w:r>
      <w:r w:rsidR="004447D9">
        <w:rPr>
          <w:rFonts w:cs="Arial"/>
          <w:sz w:val="20"/>
          <w:szCs w:val="20"/>
          <w:lang w:val="en-US"/>
        </w:rPr>
        <w:t>INRA</w:t>
      </w:r>
      <w:r w:rsidRPr="001875FF">
        <w:rPr>
          <w:rFonts w:cs="Arial"/>
          <w:sz w:val="20"/>
          <w:szCs w:val="20"/>
          <w:lang w:val="en-US"/>
        </w:rPr>
        <w:t>.</w:t>
      </w:r>
    </w:p>
    <w:p w:rsidR="007916A5" w:rsidRPr="001203E3" w:rsidRDefault="007916A5" w:rsidP="004B1E36">
      <w:pPr>
        <w:spacing w:after="60"/>
        <w:jc w:val="both"/>
        <w:outlineLvl w:val="0"/>
        <w:rPr>
          <w:rFonts w:cs="Arial"/>
          <w:b/>
          <w:sz w:val="20"/>
          <w:szCs w:val="20"/>
          <w:lang w:val="en-US"/>
        </w:rPr>
      </w:pPr>
      <w:r w:rsidRPr="001203E3">
        <w:rPr>
          <w:rFonts w:cs="Arial"/>
          <w:b/>
          <w:sz w:val="20"/>
          <w:szCs w:val="20"/>
          <w:lang w:val="en-US"/>
        </w:rPr>
        <w:t xml:space="preserve">Requirements </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1203E3">
        <w:rPr>
          <w:rFonts w:cs="ArialMT"/>
          <w:sz w:val="20"/>
          <w:szCs w:val="20"/>
          <w:lang w:val="en-US"/>
        </w:rPr>
        <w:t xml:space="preserve">Master's degree in </w:t>
      </w:r>
      <w:r w:rsidRPr="001203E3">
        <w:rPr>
          <w:rFonts w:cs="ArialMT"/>
          <w:b/>
          <w:sz w:val="20"/>
          <w:szCs w:val="20"/>
          <w:lang w:val="en-US"/>
        </w:rPr>
        <w:t>Molecular biology, Celbiology</w:t>
      </w:r>
      <w:r w:rsidRPr="001203E3">
        <w:rPr>
          <w:rFonts w:cs="ArialMT"/>
          <w:sz w:val="20"/>
          <w:szCs w:val="20"/>
          <w:lang w:val="en-US"/>
        </w:rPr>
        <w:t xml:space="preserve"> or </w:t>
      </w:r>
      <w:r w:rsidRPr="001203E3">
        <w:rPr>
          <w:rFonts w:cs="ArialMT"/>
          <w:b/>
          <w:sz w:val="20"/>
          <w:szCs w:val="20"/>
          <w:lang w:val="en-US"/>
        </w:rPr>
        <w:t>Biochemistry</w:t>
      </w:r>
      <w:r w:rsidRPr="001203E3">
        <w:rPr>
          <w:rFonts w:cs="ArialMT"/>
          <w:sz w:val="20"/>
          <w:szCs w:val="20"/>
          <w:lang w:val="en-US"/>
        </w:rPr>
        <w:t xml:space="preserve"> (or equivalent)</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rPr>
      </w:pPr>
      <w:r w:rsidRPr="001203E3">
        <w:rPr>
          <w:rFonts w:cs="ArialMT"/>
          <w:sz w:val="20"/>
          <w:szCs w:val="20"/>
        </w:rPr>
        <w:t xml:space="preserve">Experience with </w:t>
      </w:r>
      <w:r w:rsidRPr="001203E3">
        <w:rPr>
          <w:rFonts w:cs="ArialMT"/>
          <w:b/>
          <w:sz w:val="20"/>
          <w:szCs w:val="20"/>
        </w:rPr>
        <w:t>microscopical</w:t>
      </w:r>
      <w:r w:rsidRPr="001203E3">
        <w:rPr>
          <w:rFonts w:cs="ArialMT"/>
          <w:sz w:val="20"/>
          <w:szCs w:val="20"/>
        </w:rPr>
        <w:t xml:space="preserve"> techniques</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rPr>
      </w:pPr>
      <w:r w:rsidRPr="001203E3">
        <w:rPr>
          <w:rFonts w:cs="ArialMT"/>
          <w:sz w:val="20"/>
          <w:szCs w:val="20"/>
        </w:rPr>
        <w:t xml:space="preserve">Experience with </w:t>
      </w:r>
      <w:r w:rsidRPr="001203E3">
        <w:rPr>
          <w:rFonts w:cs="ArialMT"/>
          <w:b/>
          <w:sz w:val="20"/>
          <w:szCs w:val="20"/>
        </w:rPr>
        <w:t>data analysis techniques</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1203E3">
        <w:rPr>
          <w:rFonts w:cs="ArialMT"/>
          <w:sz w:val="20"/>
          <w:szCs w:val="20"/>
          <w:lang w:val="en-US"/>
        </w:rPr>
        <w:t xml:space="preserve">Ability to work in a team and independently </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1203E3">
        <w:rPr>
          <w:rFonts w:cs="ArialMT"/>
          <w:sz w:val="20"/>
          <w:szCs w:val="20"/>
          <w:lang w:val="en-US"/>
        </w:rPr>
        <w:t>Highly motivated to pursue a career in science</w:t>
      </w:r>
    </w:p>
    <w:p w:rsidR="007916A5" w:rsidRPr="001203E3"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1203E3">
        <w:rPr>
          <w:rFonts w:cs="Arial"/>
          <w:sz w:val="20"/>
          <w:szCs w:val="20"/>
          <w:lang w:val="en-US"/>
        </w:rPr>
        <w:t xml:space="preserve">Background/expertise </w:t>
      </w:r>
      <w:r w:rsidRPr="001203E3">
        <w:rPr>
          <w:rFonts w:cs="ArialMT"/>
          <w:sz w:val="20"/>
          <w:szCs w:val="20"/>
          <w:lang w:val="en-US"/>
        </w:rPr>
        <w:t>in (epigenetic) gene regulation</w:t>
      </w:r>
    </w:p>
    <w:p w:rsidR="007916A5" w:rsidRPr="001203E3" w:rsidRDefault="007916A5" w:rsidP="007916A5">
      <w:pPr>
        <w:spacing w:after="0"/>
        <w:jc w:val="both"/>
        <w:rPr>
          <w:rFonts w:cs="Arial"/>
          <w:b/>
          <w:sz w:val="20"/>
          <w:szCs w:val="20"/>
          <w:lang w:val="en-US"/>
        </w:rPr>
      </w:pPr>
    </w:p>
    <w:p w:rsidR="007916A5" w:rsidRPr="001203E3" w:rsidRDefault="007916A5" w:rsidP="004B1E36">
      <w:pPr>
        <w:spacing w:after="60"/>
        <w:jc w:val="both"/>
        <w:outlineLvl w:val="0"/>
        <w:rPr>
          <w:rFonts w:cs="Arial"/>
          <w:sz w:val="20"/>
          <w:szCs w:val="20"/>
          <w:lang w:val="en-US"/>
        </w:rPr>
      </w:pPr>
      <w:r w:rsidRPr="001203E3">
        <w:rPr>
          <w:rFonts w:cs="Arial"/>
          <w:b/>
          <w:sz w:val="20"/>
          <w:szCs w:val="20"/>
          <w:lang w:val="en-US"/>
        </w:rPr>
        <w:t>More information</w:t>
      </w:r>
    </w:p>
    <w:p w:rsidR="007916A5" w:rsidRPr="001203E3" w:rsidRDefault="007916A5" w:rsidP="004B1E36">
      <w:pPr>
        <w:spacing w:after="0"/>
        <w:jc w:val="both"/>
        <w:outlineLvl w:val="0"/>
        <w:rPr>
          <w:rFonts w:cs="Arial"/>
          <w:sz w:val="20"/>
          <w:szCs w:val="20"/>
          <w:lang w:val="en-US"/>
        </w:rPr>
      </w:pPr>
      <w:r w:rsidRPr="001203E3">
        <w:rPr>
          <w:rFonts w:cs="Arial"/>
          <w:sz w:val="20"/>
          <w:szCs w:val="20"/>
          <w:lang w:val="en-US"/>
        </w:rPr>
        <w:t xml:space="preserve">Project information can be obtained from Dr. P. Fransz; e-mail: p.f.fransz@uva.nl; phone +31-(0)20-525-5153. </w:t>
      </w:r>
    </w:p>
    <w:p w:rsidR="007916A5" w:rsidRPr="001203E3" w:rsidRDefault="007916A5" w:rsidP="007916A5">
      <w:pPr>
        <w:spacing w:after="0"/>
        <w:jc w:val="both"/>
        <w:rPr>
          <w:rFonts w:cs="Arial"/>
          <w:sz w:val="20"/>
          <w:szCs w:val="20"/>
          <w:lang w:val="en-US"/>
        </w:rPr>
      </w:pPr>
    </w:p>
    <w:p w:rsidR="007916A5" w:rsidRPr="001203E3" w:rsidRDefault="007916A5" w:rsidP="007916A5">
      <w:pPr>
        <w:jc w:val="both"/>
        <w:rPr>
          <w:sz w:val="20"/>
          <w:szCs w:val="20"/>
          <w:lang w:val="en-US"/>
        </w:rPr>
      </w:pPr>
      <w:r w:rsidRPr="001203E3">
        <w:rPr>
          <w:b/>
          <w:sz w:val="20"/>
          <w:szCs w:val="20"/>
          <w:lang w:val="en-US"/>
        </w:rPr>
        <w:t>Appointment</w:t>
      </w:r>
      <w:r w:rsidRPr="001203E3">
        <w:rPr>
          <w:sz w:val="20"/>
          <w:szCs w:val="20"/>
          <w:lang w:val="en-US"/>
        </w:rPr>
        <w:br/>
      </w:r>
      <w:r w:rsidRPr="001203E3">
        <w:rPr>
          <w:rFonts w:cs="Arial"/>
          <w:sz w:val="20"/>
          <w:szCs w:val="20"/>
          <w:lang w:val="en-US"/>
        </w:rPr>
        <w:t>The duration of the appointment as a Marie Curie ITN fellow will be for a maximum period of 3 years and will</w:t>
      </w:r>
      <w:r w:rsidR="00B94546">
        <w:rPr>
          <w:rFonts w:cs="Arial"/>
          <w:sz w:val="20"/>
          <w:lang w:val="en-US"/>
        </w:rPr>
        <w:t>,</w:t>
      </w:r>
      <w:r w:rsidR="00B94546" w:rsidRPr="001203E3">
        <w:rPr>
          <w:rFonts w:cs="Arial"/>
          <w:sz w:val="20"/>
          <w:lang w:val="en-US"/>
        </w:rPr>
        <w:t xml:space="preserve"> in line with the duration of a PhD study in the Netherlands</w:t>
      </w:r>
      <w:r w:rsidR="00B94546">
        <w:rPr>
          <w:rFonts w:cs="Arial"/>
          <w:sz w:val="20"/>
          <w:lang w:val="en-US"/>
        </w:rPr>
        <w:t>,</w:t>
      </w:r>
      <w:r w:rsidR="00B94546" w:rsidRPr="001203E3">
        <w:rPr>
          <w:rFonts w:cs="Arial"/>
          <w:sz w:val="20"/>
          <w:lang w:val="en-US"/>
        </w:rPr>
        <w:t xml:space="preserve"> </w:t>
      </w:r>
      <w:r w:rsidRPr="001203E3">
        <w:rPr>
          <w:rFonts w:cs="Arial"/>
          <w:sz w:val="20"/>
          <w:szCs w:val="20"/>
          <w:lang w:val="en-US"/>
        </w:rPr>
        <w:t xml:space="preserve">be extended another year </w:t>
      </w:r>
      <w:r w:rsidR="001824F4">
        <w:rPr>
          <w:sz w:val="20"/>
          <w:lang w:val="en-US"/>
        </w:rPr>
        <w:t>according to the employment rules of the University of Amsterdam</w:t>
      </w:r>
      <w:r w:rsidRPr="001203E3">
        <w:rPr>
          <w:rFonts w:cs="Arial"/>
          <w:sz w:val="20"/>
          <w:szCs w:val="20"/>
          <w:lang w:val="en-US"/>
        </w:rPr>
        <w:t>. The appointment will be 18 months plus a further 30 months after a positive evaluation and should lead to a dissertation (PhD thesis). A Personal Career Development Plan will be drafted that includes the attendance of EpiTRAITS courses and (international) meetings. The PhD student is expected to assist in teaching of undergraduates.</w:t>
      </w:r>
    </w:p>
    <w:p w:rsidR="007916A5" w:rsidRPr="001203E3" w:rsidRDefault="007916A5" w:rsidP="007916A5">
      <w:pPr>
        <w:jc w:val="both"/>
        <w:rPr>
          <w:sz w:val="20"/>
          <w:szCs w:val="20"/>
          <w:lang w:val="en-US"/>
        </w:rPr>
      </w:pPr>
      <w:r w:rsidRPr="001203E3">
        <w:rPr>
          <w:sz w:val="20"/>
          <w:szCs w:val="20"/>
          <w:lang w:val="en-US"/>
        </w:rPr>
        <w:t xml:space="preserve">The gross monthly salary will be according to the salary scales for PhD students in the host country. The collective employment agreement (CAO) of Dutch universities is applicable. Besides the salary, the PhD student will obtain a mobility allowance </w:t>
      </w:r>
      <w:r w:rsidR="001824F4">
        <w:rPr>
          <w:sz w:val="20"/>
          <w:szCs w:val="20"/>
          <w:lang w:val="en-US"/>
        </w:rPr>
        <w:t xml:space="preserve">for the duration of the </w:t>
      </w:r>
      <w:r w:rsidR="000408DC">
        <w:rPr>
          <w:sz w:val="20"/>
          <w:szCs w:val="20"/>
          <w:lang w:val="en-US"/>
        </w:rPr>
        <w:t xml:space="preserve">3 years of the </w:t>
      </w:r>
      <w:r w:rsidR="001824F4">
        <w:rPr>
          <w:sz w:val="20"/>
          <w:szCs w:val="20"/>
          <w:lang w:val="en-US"/>
        </w:rPr>
        <w:t xml:space="preserve">Marie Curie ITN </w:t>
      </w:r>
      <w:r w:rsidR="001824F4" w:rsidRPr="002D3E2A">
        <w:rPr>
          <w:sz w:val="20"/>
          <w:szCs w:val="20"/>
          <w:lang w:val="en-US"/>
        </w:rPr>
        <w:t>project</w:t>
      </w:r>
      <w:r w:rsidR="00B94546" w:rsidRPr="002D3E2A">
        <w:rPr>
          <w:sz w:val="20"/>
          <w:szCs w:val="20"/>
          <w:lang w:val="en-US"/>
        </w:rPr>
        <w:t xml:space="preserv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001824F4" w:rsidRPr="002D3E2A">
        <w:rPr>
          <w:sz w:val="20"/>
          <w:szCs w:val="20"/>
          <w:lang w:val="en-US"/>
        </w:rPr>
        <w:t>.</w:t>
      </w:r>
      <w:r w:rsidR="001824F4">
        <w:rPr>
          <w:sz w:val="20"/>
          <w:szCs w:val="20"/>
          <w:lang w:val="en-US"/>
        </w:rPr>
        <w:t xml:space="preserve"> For the </w:t>
      </w:r>
      <w:r w:rsidR="00B94546">
        <w:rPr>
          <w:sz w:val="20"/>
          <w:szCs w:val="20"/>
          <w:lang w:val="en-US"/>
        </w:rPr>
        <w:t xml:space="preserve">one-year </w:t>
      </w:r>
      <w:r w:rsidR="001824F4">
        <w:rPr>
          <w:sz w:val="20"/>
          <w:szCs w:val="20"/>
          <w:lang w:val="en-US"/>
        </w:rPr>
        <w:t xml:space="preserve">extension of </w:t>
      </w:r>
      <w:r w:rsidR="00B94546">
        <w:rPr>
          <w:sz w:val="20"/>
          <w:szCs w:val="20"/>
          <w:lang w:val="en-US"/>
        </w:rPr>
        <w:t>the</w:t>
      </w:r>
      <w:r w:rsidR="001824F4">
        <w:rPr>
          <w:sz w:val="20"/>
          <w:szCs w:val="20"/>
          <w:lang w:val="en-US"/>
        </w:rPr>
        <w:t xml:space="preserve"> </w:t>
      </w:r>
      <w:r w:rsidR="000408DC">
        <w:rPr>
          <w:sz w:val="20"/>
          <w:szCs w:val="20"/>
          <w:lang w:val="en-US"/>
        </w:rPr>
        <w:t xml:space="preserve">appointment </w:t>
      </w:r>
      <w:r w:rsidR="001824F4">
        <w:rPr>
          <w:sz w:val="20"/>
          <w:szCs w:val="20"/>
          <w:lang w:val="en-US"/>
        </w:rPr>
        <w:t>after the Marie Curie project</w:t>
      </w:r>
      <w:r w:rsidR="00B94546">
        <w:rPr>
          <w:sz w:val="20"/>
          <w:szCs w:val="20"/>
          <w:lang w:val="en-US"/>
        </w:rPr>
        <w:t>,</w:t>
      </w:r>
      <w:r w:rsidR="001824F4">
        <w:rPr>
          <w:sz w:val="20"/>
          <w:szCs w:val="20"/>
          <w:lang w:val="en-US"/>
        </w:rPr>
        <w:t xml:space="preserve"> </w:t>
      </w:r>
      <w:r w:rsidR="000408DC">
        <w:rPr>
          <w:sz w:val="20"/>
          <w:szCs w:val="20"/>
          <w:lang w:val="en-US"/>
        </w:rPr>
        <w:t xml:space="preserve">the gross monthly </w:t>
      </w:r>
      <w:r w:rsidR="00B94546">
        <w:rPr>
          <w:sz w:val="20"/>
          <w:szCs w:val="20"/>
          <w:lang w:val="en-US"/>
        </w:rPr>
        <w:t xml:space="preserve">salary will be </w:t>
      </w:r>
      <w:r w:rsidR="000408DC">
        <w:rPr>
          <w:sz w:val="20"/>
          <w:szCs w:val="20"/>
          <w:lang w:val="en-US"/>
        </w:rPr>
        <w:t>according to the salary scales of the University of Amsterdam</w:t>
      </w:r>
      <w:r w:rsidRPr="001203E3">
        <w:rPr>
          <w:sz w:val="20"/>
          <w:szCs w:val="20"/>
          <w:lang w:val="en-US"/>
        </w:rPr>
        <w:t xml:space="preserve">. Positions are aimed at being full-time, but </w:t>
      </w:r>
      <w:r w:rsidR="00C34679">
        <w:rPr>
          <w:sz w:val="20"/>
          <w:szCs w:val="20"/>
          <w:lang w:val="en-US"/>
        </w:rPr>
        <w:t>by exception</w:t>
      </w:r>
      <w:r w:rsidR="00321020">
        <w:rPr>
          <w:sz w:val="20"/>
          <w:szCs w:val="20"/>
          <w:lang w:val="en-US"/>
        </w:rPr>
        <w:t>,</w:t>
      </w:r>
      <w:r w:rsidR="00C34679">
        <w:rPr>
          <w:sz w:val="20"/>
          <w:szCs w:val="20"/>
          <w:lang w:val="en-US"/>
        </w:rPr>
        <w:t xml:space="preserve"> </w:t>
      </w:r>
      <w:r w:rsidRPr="001203E3">
        <w:rPr>
          <w:sz w:val="20"/>
          <w:szCs w:val="20"/>
          <w:lang w:val="en-US"/>
        </w:rPr>
        <w:t>if needed for family reasons</w:t>
      </w:r>
      <w:r w:rsidR="00321020">
        <w:rPr>
          <w:sz w:val="20"/>
          <w:szCs w:val="20"/>
          <w:lang w:val="en-US"/>
        </w:rPr>
        <w:t>,</w:t>
      </w:r>
      <w:r w:rsidRPr="001203E3">
        <w:rPr>
          <w:sz w:val="20"/>
          <w:szCs w:val="20"/>
          <w:lang w:val="en-US"/>
        </w:rPr>
        <w:t xml:space="preserve"> part-time appointments are possible.</w:t>
      </w:r>
    </w:p>
    <w:p w:rsidR="0075576B" w:rsidRDefault="0075576B" w:rsidP="004B1E36">
      <w:pPr>
        <w:widowControl w:val="0"/>
        <w:autoSpaceDE w:val="0"/>
        <w:autoSpaceDN w:val="0"/>
        <w:adjustRightInd w:val="0"/>
        <w:spacing w:after="60" w:line="23" w:lineRule="atLeast"/>
        <w:jc w:val="both"/>
        <w:outlineLvl w:val="0"/>
        <w:rPr>
          <w:rFonts w:cs="Arial"/>
          <w:sz w:val="20"/>
          <w:lang w:val="en-US"/>
        </w:rPr>
      </w:pPr>
      <w:r>
        <w:rPr>
          <w:b/>
          <w:sz w:val="20"/>
          <w:lang w:val="en-US"/>
        </w:rPr>
        <w:t>Interview Process</w:t>
      </w:r>
    </w:p>
    <w:p w:rsidR="007916A5" w:rsidRPr="001203E3" w:rsidRDefault="007916A5" w:rsidP="007916A5">
      <w:pPr>
        <w:widowControl w:val="0"/>
        <w:autoSpaceDE w:val="0"/>
        <w:autoSpaceDN w:val="0"/>
        <w:adjustRightInd w:val="0"/>
        <w:spacing w:after="0"/>
        <w:jc w:val="both"/>
        <w:rPr>
          <w:rFonts w:cs="Arial"/>
          <w:sz w:val="20"/>
          <w:szCs w:val="20"/>
          <w:lang w:val="en-US"/>
        </w:rPr>
      </w:pPr>
      <w:r w:rsidRPr="001203E3">
        <w:rPr>
          <w:rFonts w:cs="Arial"/>
          <w:sz w:val="20"/>
          <w:szCs w:val="20"/>
          <w:lang w:val="en-US"/>
        </w:rPr>
        <w:t xml:space="preserve">The 2-days interview process will take place on November 6 and 7 at the University of Amsterdam. Candidates selected for an interview will be notified 1-2 weeks in advance. </w:t>
      </w:r>
    </w:p>
    <w:p w:rsidR="007916A5" w:rsidRPr="001203E3" w:rsidRDefault="007916A5" w:rsidP="007916A5">
      <w:pPr>
        <w:widowControl w:val="0"/>
        <w:autoSpaceDE w:val="0"/>
        <w:autoSpaceDN w:val="0"/>
        <w:adjustRightInd w:val="0"/>
        <w:spacing w:after="0"/>
        <w:jc w:val="both"/>
        <w:rPr>
          <w:rFonts w:cs="Arial"/>
          <w:sz w:val="20"/>
          <w:szCs w:val="20"/>
          <w:lang w:val="en-US"/>
        </w:rPr>
      </w:pPr>
    </w:p>
    <w:p w:rsidR="007916A5" w:rsidRPr="001203E3" w:rsidRDefault="007916A5" w:rsidP="004B1E36">
      <w:pPr>
        <w:spacing w:after="60"/>
        <w:jc w:val="both"/>
        <w:outlineLvl w:val="0"/>
        <w:rPr>
          <w:rFonts w:cs="Arial"/>
          <w:b/>
          <w:sz w:val="20"/>
          <w:szCs w:val="20"/>
          <w:lang w:val="en-GB"/>
        </w:rPr>
      </w:pPr>
      <w:r w:rsidRPr="001203E3">
        <w:rPr>
          <w:rFonts w:cs="Arial"/>
          <w:b/>
          <w:sz w:val="20"/>
          <w:szCs w:val="20"/>
          <w:lang w:val="en-US"/>
        </w:rPr>
        <w:t xml:space="preserve">Host institution: </w:t>
      </w:r>
      <w:r w:rsidRPr="001203E3">
        <w:rPr>
          <w:rFonts w:cs="Arial"/>
          <w:b/>
          <w:sz w:val="20"/>
          <w:szCs w:val="20"/>
          <w:lang w:val="en-GB"/>
        </w:rPr>
        <w:t>University of Amsterdam (UvA)</w:t>
      </w:r>
    </w:p>
    <w:p w:rsidR="007916A5" w:rsidRPr="001203E3" w:rsidRDefault="007916A5" w:rsidP="007916A5">
      <w:pPr>
        <w:spacing w:after="0"/>
        <w:jc w:val="both"/>
        <w:rPr>
          <w:rFonts w:eastAsia="SimSun" w:cs="Arial"/>
          <w:sz w:val="20"/>
          <w:szCs w:val="20"/>
          <w:lang w:val="en-US" w:eastAsia="zh-CN"/>
        </w:rPr>
      </w:pPr>
      <w:r w:rsidRPr="001203E3">
        <w:rPr>
          <w:rFonts w:eastAsia="SimSun" w:cs="Arial"/>
          <w:sz w:val="20"/>
          <w:szCs w:val="20"/>
          <w:lang w:val="en-US" w:eastAsia="zh-CN"/>
        </w:rPr>
        <w:t xml:space="preserve">The Faculty of Science occupies a leading position internationally in its fields of research and participates in a large number of cooperative programmes with universities, research institutes and businesses. The faculty has a student body of around 4,000 and 1,500 members of staff, spread over eight research institutes and a number of faculty-wide support services. A considerable part of the research is made possible by external funding from Dutch and international </w:t>
      </w:r>
      <w:r>
        <w:rPr>
          <w:rFonts w:eastAsia="SimSun" w:cs="Arial"/>
          <w:sz w:val="20"/>
          <w:szCs w:val="20"/>
          <w:lang w:val="en-US" w:eastAsia="zh-CN"/>
        </w:rPr>
        <w:t>organization</w:t>
      </w:r>
      <w:r w:rsidRPr="001203E3">
        <w:rPr>
          <w:rFonts w:eastAsia="SimSun" w:cs="Arial"/>
          <w:sz w:val="20"/>
          <w:szCs w:val="20"/>
          <w:lang w:val="en-US" w:eastAsia="zh-CN"/>
        </w:rPr>
        <w:t>s and the private sector. The Faculty of Science offers thirteen Bachelor's degree programmes and eighteen Master’s degree programmes in the fields of the exact sciences, computer science and information studies, and life and earth sciences.</w:t>
      </w:r>
    </w:p>
    <w:p w:rsidR="007916A5" w:rsidRPr="001203E3" w:rsidRDefault="007916A5" w:rsidP="007916A5">
      <w:pPr>
        <w:spacing w:after="0"/>
        <w:ind w:firstLine="708"/>
        <w:jc w:val="both"/>
        <w:rPr>
          <w:rFonts w:eastAsia="SimSun" w:cs="Arial"/>
          <w:sz w:val="20"/>
          <w:szCs w:val="20"/>
          <w:lang w:val="en-US" w:eastAsia="zh-CN"/>
        </w:rPr>
      </w:pPr>
      <w:r w:rsidRPr="001203E3">
        <w:rPr>
          <w:rFonts w:eastAsia="SimSun" w:cs="Arial"/>
          <w:sz w:val="20"/>
          <w:szCs w:val="20"/>
          <w:lang w:val="en-US" w:eastAsia="zh-CN"/>
        </w:rPr>
        <w:t xml:space="preserve">Since September 2010, the whole faculty has been housed in a brand new building at the Science Park in Amsterdam. The installment of the faculty has made the Science Park one of the largest centers of academic research in the Netherlands. </w:t>
      </w:r>
      <w:r w:rsidRPr="001203E3">
        <w:rPr>
          <w:sz w:val="20"/>
          <w:szCs w:val="20"/>
          <w:lang w:val="en-US"/>
        </w:rPr>
        <w:t xml:space="preserve">More information on working at the faculty of Science and moving to Amsterdam can be found at </w:t>
      </w:r>
      <w:hyperlink r:id="rId14" w:history="1">
        <w:r w:rsidRPr="001203E3">
          <w:rPr>
            <w:rFonts w:cs="Tahoma"/>
            <w:sz w:val="20"/>
            <w:szCs w:val="20"/>
            <w:lang w:val="en-US"/>
          </w:rPr>
          <w:t>http://www.science.uva.nl/vacancies</w:t>
        </w:r>
      </w:hyperlink>
      <w:r w:rsidRPr="001203E3">
        <w:rPr>
          <w:sz w:val="20"/>
          <w:szCs w:val="20"/>
          <w:lang w:val="en-US"/>
        </w:rPr>
        <w:t>.</w:t>
      </w:r>
    </w:p>
    <w:p w:rsidR="007916A5" w:rsidRPr="001203E3" w:rsidRDefault="007916A5" w:rsidP="007916A5">
      <w:pPr>
        <w:spacing w:after="0"/>
        <w:ind w:firstLine="708"/>
        <w:jc w:val="both"/>
        <w:rPr>
          <w:rFonts w:eastAsia="SimSun" w:cs="Arial"/>
          <w:sz w:val="20"/>
          <w:szCs w:val="20"/>
          <w:lang w:val="en-US" w:eastAsia="zh-CN"/>
        </w:rPr>
      </w:pPr>
      <w:r w:rsidRPr="001203E3">
        <w:rPr>
          <w:rFonts w:eastAsia="SimSun" w:cs="Arial"/>
          <w:sz w:val="20"/>
          <w:szCs w:val="20"/>
          <w:lang w:val="en-US" w:eastAsia="zh-CN"/>
        </w:rPr>
        <w:t>The Swammerdam Institute for Life Sciences (SILS) is one of the Faculty’s largest institutes. Its approximately 200 scientists and staff members work in 14 research groups that perform excellent research centered on four themes: 1) The Living Cell, 2) Plant Signaling, 3) Neuroscience, and 4) Life Science Technologies.</w:t>
      </w:r>
    </w:p>
    <w:p w:rsidR="007916A5" w:rsidRPr="001203E3" w:rsidRDefault="007916A5" w:rsidP="007916A5">
      <w:pPr>
        <w:spacing w:after="0"/>
        <w:jc w:val="both"/>
        <w:rPr>
          <w:rFonts w:cs="Arial"/>
          <w:sz w:val="20"/>
          <w:szCs w:val="20"/>
          <w:lang w:val="en-US"/>
        </w:rPr>
      </w:pPr>
    </w:p>
    <w:p w:rsidR="009C7FED" w:rsidRPr="009C7FED" w:rsidRDefault="007916A5" w:rsidP="004B1E36">
      <w:pPr>
        <w:spacing w:line="240" w:lineRule="auto"/>
        <w:outlineLvl w:val="0"/>
        <w:rPr>
          <w:rFonts w:cs="Arial"/>
          <w:b/>
          <w:sz w:val="24"/>
          <w:szCs w:val="24"/>
          <w:lang w:val="en-US"/>
        </w:rPr>
      </w:pPr>
      <w:r>
        <w:rPr>
          <w:rFonts w:cs="Arial"/>
          <w:b/>
          <w:color w:val="0000FF"/>
          <w:sz w:val="20"/>
          <w:lang w:val="en-US"/>
        </w:rPr>
        <w:br w:type="page"/>
      </w:r>
      <w:r w:rsidRPr="00F6343C">
        <w:rPr>
          <w:rFonts w:cs="Arial"/>
          <w:b/>
          <w:sz w:val="24"/>
          <w:szCs w:val="24"/>
          <w:lang w:val="en-US"/>
        </w:rPr>
        <w:t>Position 2</w:t>
      </w:r>
    </w:p>
    <w:p w:rsidR="009C7FED" w:rsidRPr="009C7FED" w:rsidRDefault="009C7FED" w:rsidP="00C82A59">
      <w:pPr>
        <w:jc w:val="both"/>
        <w:rPr>
          <w:rFonts w:cs="Arial"/>
          <w:b/>
          <w:sz w:val="20"/>
          <w:szCs w:val="20"/>
          <w:lang w:val="en-US"/>
        </w:rPr>
      </w:pPr>
      <w:r w:rsidRPr="009C7FED">
        <w:rPr>
          <w:rFonts w:cs="Arial"/>
          <w:b/>
          <w:sz w:val="20"/>
          <w:szCs w:val="20"/>
          <w:lang w:val="en-US"/>
        </w:rPr>
        <w:t xml:space="preserve">PhD position in Plant Developmental Biology </w:t>
      </w:r>
      <w:r w:rsidRPr="00AD0947">
        <w:rPr>
          <w:rFonts w:cs="Arial"/>
          <w:sz w:val="20"/>
          <w:szCs w:val="20"/>
          <w:lang w:val="en-US"/>
        </w:rPr>
        <w:t>at t</w:t>
      </w:r>
      <w:r w:rsidRPr="009C7FED">
        <w:rPr>
          <w:rFonts w:cs="Arial"/>
          <w:sz w:val="20"/>
          <w:szCs w:val="20"/>
          <w:lang w:val="en-US"/>
        </w:rPr>
        <w:t xml:space="preserve">he group of </w:t>
      </w:r>
      <w:r w:rsidRPr="009C7FED">
        <w:rPr>
          <w:rFonts w:cs="Calibri"/>
          <w:sz w:val="20"/>
          <w:szCs w:val="20"/>
          <w:lang w:val="en-GB" w:eastAsia="ar-SA"/>
        </w:rPr>
        <w:t xml:space="preserve">Dr. Franziska Turck/ Department Plant Developmental Biology at the </w:t>
      </w:r>
      <w:r w:rsidRPr="009C7FED">
        <w:rPr>
          <w:rFonts w:cs="Calibri"/>
          <w:sz w:val="20"/>
          <w:szCs w:val="20"/>
          <w:lang w:val="en-GB"/>
        </w:rPr>
        <w:t>Max Planck Institute for Plant Breeding Research (MPIPZ)</w:t>
      </w:r>
      <w:r>
        <w:rPr>
          <w:rFonts w:cs="Arial"/>
          <w:b/>
          <w:sz w:val="20"/>
          <w:szCs w:val="20"/>
          <w:lang w:val="en-US"/>
        </w:rPr>
        <w:t xml:space="preserve">, </w:t>
      </w:r>
      <w:r w:rsidRPr="009C7FED">
        <w:rPr>
          <w:rFonts w:cs="Arial"/>
          <w:sz w:val="20"/>
          <w:szCs w:val="20"/>
          <w:lang w:val="en-US"/>
        </w:rPr>
        <w:t>http://www.mpipz.mpg.de/</w:t>
      </w:r>
    </w:p>
    <w:p w:rsidR="009C7FED" w:rsidRPr="009C7FED" w:rsidRDefault="009C7FED" w:rsidP="004B1E36">
      <w:pPr>
        <w:spacing w:after="60"/>
        <w:jc w:val="both"/>
        <w:outlineLvl w:val="0"/>
        <w:rPr>
          <w:rFonts w:cs="Arial"/>
          <w:b/>
          <w:sz w:val="20"/>
          <w:szCs w:val="20"/>
          <w:lang w:val="en-US"/>
        </w:rPr>
      </w:pPr>
      <w:r w:rsidRPr="009C7FED">
        <w:rPr>
          <w:rFonts w:cs="Arial"/>
          <w:b/>
          <w:sz w:val="20"/>
          <w:szCs w:val="20"/>
          <w:lang w:val="en-US"/>
        </w:rPr>
        <w:t xml:space="preserve">Project: </w:t>
      </w:r>
      <w:r w:rsidRPr="009C7FED">
        <w:rPr>
          <w:rFonts w:cs="Arial"/>
          <w:b/>
          <w:sz w:val="20"/>
          <w:szCs w:val="20"/>
          <w:lang w:val="en-GB"/>
        </w:rPr>
        <w:t>Elucidation of dynamic chromatin changes during the floral transition</w:t>
      </w:r>
    </w:p>
    <w:p w:rsidR="00E16BE6" w:rsidRPr="00E16BE6" w:rsidRDefault="00E16BE6" w:rsidP="00E16BE6">
      <w:pPr>
        <w:jc w:val="both"/>
        <w:rPr>
          <w:rFonts w:cs="Arial"/>
          <w:b/>
          <w:color w:val="31849B"/>
          <w:sz w:val="20"/>
          <w:szCs w:val="20"/>
          <w:lang w:val="en-US"/>
        </w:rPr>
      </w:pPr>
      <w:r w:rsidRPr="009C7FED">
        <w:rPr>
          <w:rFonts w:cs="Arial"/>
          <w:sz w:val="20"/>
          <w:szCs w:val="20"/>
          <w:lang w:val="en-US"/>
        </w:rPr>
        <w:t xml:space="preserve">Our group focuses on the interplay of chromatin structure, </w:t>
      </w:r>
      <w:r w:rsidRPr="009C7FED">
        <w:rPr>
          <w:rFonts w:cs="Arial"/>
          <w:i/>
          <w:sz w:val="20"/>
          <w:szCs w:val="20"/>
          <w:lang w:val="en-US"/>
        </w:rPr>
        <w:t>cis</w:t>
      </w:r>
      <w:r w:rsidRPr="009C7FED">
        <w:rPr>
          <w:rFonts w:cs="Arial"/>
          <w:sz w:val="20"/>
          <w:szCs w:val="20"/>
          <w:lang w:val="en-US"/>
        </w:rPr>
        <w:t xml:space="preserve">-regulatory elements and transcription factors to regulate genes that promote flowering. The transcriptional regulation of these so called floral integrator genes combines information received from distinct pathways, such as temperature, photoperiod, developmental age and abiotic stress. In recent years, it has become obvious that important advances in crop breeding were dependent on the selection of </w:t>
      </w:r>
      <w:r w:rsidRPr="009C7FED">
        <w:rPr>
          <w:rFonts w:cs="Arial"/>
          <w:i/>
          <w:sz w:val="20"/>
          <w:szCs w:val="20"/>
          <w:lang w:val="en-US"/>
        </w:rPr>
        <w:t>cis</w:t>
      </w:r>
      <w:r w:rsidRPr="009C7FED">
        <w:rPr>
          <w:rFonts w:cs="Arial"/>
          <w:sz w:val="20"/>
          <w:szCs w:val="20"/>
          <w:lang w:val="en-US"/>
        </w:rPr>
        <w:t>-regulatory variants of floral integrator genes. The long-term goal of our work is to provide a more rational approach to the selection of flowering time variants for field crops.</w:t>
      </w:r>
      <w:r>
        <w:rPr>
          <w:rFonts w:cs="Arial"/>
          <w:sz w:val="20"/>
          <w:szCs w:val="20"/>
          <w:lang w:val="en-US"/>
        </w:rPr>
        <w:t xml:space="preserve"> </w:t>
      </w:r>
      <w:r w:rsidRPr="009C7FED">
        <w:rPr>
          <w:rFonts w:cs="Arial"/>
          <w:b/>
          <w:sz w:val="20"/>
          <w:szCs w:val="20"/>
          <w:lang w:val="en-US"/>
        </w:rPr>
        <w:t>The aim of this project</w:t>
      </w:r>
      <w:r>
        <w:rPr>
          <w:rFonts w:cs="Arial"/>
          <w:sz w:val="20"/>
          <w:szCs w:val="20"/>
          <w:lang w:val="en-US"/>
        </w:rPr>
        <w:t xml:space="preserve"> is to </w:t>
      </w:r>
      <w:r w:rsidRPr="001F09BC">
        <w:rPr>
          <w:rFonts w:cs="Arial"/>
          <w:sz w:val="20"/>
          <w:szCs w:val="20"/>
          <w:lang w:val="en-GB"/>
        </w:rPr>
        <w:t>identify and characterize novel regulatory regions in candidate genes that regulate flowering in maize and Arabidopsis</w:t>
      </w:r>
      <w:r w:rsidRPr="001F09BC">
        <w:rPr>
          <w:rFonts w:cs="Arial"/>
          <w:b/>
          <w:sz w:val="20"/>
          <w:szCs w:val="20"/>
          <w:lang w:val="en-US"/>
        </w:rPr>
        <w:t xml:space="preserve">. The rational is to use existing knowledge about chromatin modifications that are predominant at distal enhancers and to profile these modifications </w:t>
      </w:r>
      <w:r w:rsidRPr="001F09BC">
        <w:rPr>
          <w:rFonts w:cs="Arial"/>
          <w:sz w:val="20"/>
          <w:szCs w:val="20"/>
          <w:lang w:val="en-GB"/>
        </w:rPr>
        <w:t xml:space="preserve">during the reproductive phase shift in maize leaves. Chromatin modification patterns will be compared to transcriptome profiles generated by mRNA-seq. To elucidate the molecular mechanism of enhancer-promoter interactions, the PhD student will establish the INTACT system for cell type-specific ChIP to generate histone modification profiles at the </w:t>
      </w:r>
      <w:r w:rsidRPr="001F09BC">
        <w:rPr>
          <w:rFonts w:cs="Arial"/>
          <w:i/>
          <w:sz w:val="20"/>
          <w:szCs w:val="20"/>
          <w:lang w:val="en-GB"/>
        </w:rPr>
        <w:t>FT</w:t>
      </w:r>
      <w:r w:rsidRPr="001F09BC">
        <w:rPr>
          <w:rFonts w:cs="Arial"/>
          <w:sz w:val="20"/>
          <w:szCs w:val="20"/>
          <w:lang w:val="en-GB"/>
        </w:rPr>
        <w:t xml:space="preserve"> locus in </w:t>
      </w:r>
      <w:r w:rsidRPr="001F09BC">
        <w:rPr>
          <w:rFonts w:cs="Arial"/>
          <w:i/>
          <w:sz w:val="20"/>
          <w:szCs w:val="20"/>
          <w:lang w:val="en-GB"/>
        </w:rPr>
        <w:t>A. thaliana</w:t>
      </w:r>
      <w:r w:rsidRPr="001F09BC">
        <w:rPr>
          <w:rFonts w:cs="Arial"/>
          <w:sz w:val="20"/>
          <w:szCs w:val="20"/>
          <w:lang w:val="en-GB"/>
        </w:rPr>
        <w:t xml:space="preserve"> phloem cells during absence and presence of </w:t>
      </w:r>
      <w:r w:rsidRPr="001F09BC">
        <w:rPr>
          <w:rFonts w:cs="Arial"/>
          <w:i/>
          <w:sz w:val="20"/>
          <w:szCs w:val="20"/>
          <w:lang w:val="en-GB"/>
        </w:rPr>
        <w:t>FT</w:t>
      </w:r>
      <w:r w:rsidRPr="001F09BC">
        <w:rPr>
          <w:rFonts w:cs="Arial"/>
          <w:sz w:val="20"/>
          <w:szCs w:val="20"/>
          <w:lang w:val="en-GB"/>
        </w:rPr>
        <w:t xml:space="preserve"> expression. 3C experiments will be carried out to map dynamic physical interactions between regulatory regions. </w:t>
      </w:r>
      <w:r w:rsidRPr="001F09BC">
        <w:rPr>
          <w:rFonts w:cs="Helvetica"/>
          <w:sz w:val="20"/>
          <w:lang w:val="en-GB"/>
        </w:rPr>
        <w:t xml:space="preserve">To achieve these goals we will </w:t>
      </w:r>
      <w:r w:rsidRPr="001875FF">
        <w:rPr>
          <w:rFonts w:cs="Arial"/>
          <w:b/>
          <w:sz w:val="20"/>
          <w:lang w:val="en-US"/>
        </w:rPr>
        <w:t>collaborate with partners</w:t>
      </w:r>
      <w:r w:rsidRPr="001F09BC">
        <w:rPr>
          <w:rFonts w:cs="Arial"/>
          <w:b/>
          <w:sz w:val="20"/>
          <w:szCs w:val="20"/>
          <w:lang w:val="en-US"/>
        </w:rPr>
        <w:t xml:space="preserve"> </w:t>
      </w:r>
      <w:r w:rsidR="004447D9">
        <w:rPr>
          <w:rFonts w:cs="Arial"/>
          <w:sz w:val="20"/>
          <w:szCs w:val="20"/>
          <w:lang w:val="en-US"/>
        </w:rPr>
        <w:t>UvA</w:t>
      </w:r>
      <w:r w:rsidRPr="001875FF">
        <w:rPr>
          <w:rFonts w:cs="Arial"/>
          <w:sz w:val="20"/>
          <w:szCs w:val="20"/>
          <w:lang w:val="en-US"/>
        </w:rPr>
        <w:t xml:space="preserve">, </w:t>
      </w:r>
      <w:r w:rsidR="004447D9">
        <w:rPr>
          <w:rFonts w:cs="Arial"/>
          <w:sz w:val="20"/>
          <w:szCs w:val="20"/>
          <w:lang w:val="en-US"/>
        </w:rPr>
        <w:t>IPG-PAS</w:t>
      </w:r>
      <w:r w:rsidRPr="001875FF">
        <w:rPr>
          <w:rFonts w:cs="Arial"/>
          <w:sz w:val="20"/>
          <w:szCs w:val="20"/>
          <w:lang w:val="en-US"/>
        </w:rPr>
        <w:t xml:space="preserve">, </w:t>
      </w:r>
      <w:r w:rsidR="004447D9">
        <w:rPr>
          <w:rFonts w:cs="Arial"/>
          <w:sz w:val="20"/>
          <w:szCs w:val="20"/>
          <w:lang w:val="en-US"/>
        </w:rPr>
        <w:t>BIOMOL</w:t>
      </w:r>
      <w:r w:rsidRPr="001875FF">
        <w:rPr>
          <w:rFonts w:cs="Arial"/>
          <w:sz w:val="20"/>
          <w:szCs w:val="20"/>
          <w:lang w:val="en-US"/>
        </w:rPr>
        <w:t xml:space="preserve">, </w:t>
      </w:r>
      <w:r w:rsidR="004447D9">
        <w:rPr>
          <w:rFonts w:cs="Arial"/>
          <w:sz w:val="20"/>
          <w:szCs w:val="20"/>
          <w:lang w:val="en-US"/>
        </w:rPr>
        <w:t xml:space="preserve">DIAG </w:t>
      </w:r>
      <w:r w:rsidRPr="001875FF">
        <w:rPr>
          <w:rFonts w:cs="Arial"/>
          <w:sz w:val="20"/>
          <w:szCs w:val="20"/>
          <w:lang w:val="en-US"/>
        </w:rPr>
        <w:t xml:space="preserve">and </w:t>
      </w:r>
      <w:r w:rsidR="004447D9">
        <w:rPr>
          <w:rFonts w:cs="Arial"/>
          <w:sz w:val="20"/>
          <w:szCs w:val="20"/>
          <w:lang w:val="en-US"/>
        </w:rPr>
        <w:t>KG</w:t>
      </w:r>
      <w:r w:rsidRPr="001875FF">
        <w:rPr>
          <w:rFonts w:cs="Arial"/>
          <w:sz w:val="20"/>
          <w:szCs w:val="20"/>
          <w:lang w:val="en-US"/>
        </w:rPr>
        <w:t>.</w:t>
      </w:r>
    </w:p>
    <w:p w:rsidR="009C7FED" w:rsidRPr="009C7FED" w:rsidRDefault="009C7FED" w:rsidP="004B1E36">
      <w:pPr>
        <w:spacing w:after="60"/>
        <w:jc w:val="both"/>
        <w:outlineLvl w:val="0"/>
        <w:rPr>
          <w:rFonts w:cs="Arial"/>
          <w:b/>
          <w:sz w:val="20"/>
          <w:szCs w:val="20"/>
          <w:lang w:val="en-US"/>
        </w:rPr>
      </w:pPr>
      <w:r w:rsidRPr="009C7FED">
        <w:rPr>
          <w:rFonts w:cs="Arial"/>
          <w:b/>
          <w:sz w:val="20"/>
          <w:szCs w:val="20"/>
          <w:lang w:val="en-US"/>
        </w:rPr>
        <w:t xml:space="preserve">Requirements </w:t>
      </w:r>
    </w:p>
    <w:p w:rsidR="009C7FED" w:rsidRPr="009C7FED" w:rsidRDefault="009C7FED" w:rsidP="00C82A59">
      <w:pPr>
        <w:widowControl w:val="0"/>
        <w:numPr>
          <w:ilvl w:val="0"/>
          <w:numId w:val="19"/>
        </w:numPr>
        <w:tabs>
          <w:tab w:val="left" w:pos="220"/>
        </w:tabs>
        <w:autoSpaceDE w:val="0"/>
        <w:autoSpaceDN w:val="0"/>
        <w:adjustRightInd w:val="0"/>
        <w:spacing w:after="0"/>
        <w:jc w:val="both"/>
        <w:rPr>
          <w:rFonts w:cs="ArialMT"/>
          <w:sz w:val="20"/>
          <w:szCs w:val="20"/>
          <w:lang w:val="en-US"/>
        </w:rPr>
      </w:pPr>
      <w:r w:rsidRPr="009C7FED">
        <w:rPr>
          <w:rFonts w:cs="ArialMT"/>
          <w:sz w:val="20"/>
          <w:szCs w:val="20"/>
          <w:lang w:val="en-US"/>
        </w:rPr>
        <w:t>Master's degree in Biology or Agronomy (or equivalent)</w:t>
      </w:r>
    </w:p>
    <w:p w:rsidR="009C7FED" w:rsidRPr="009C7FED" w:rsidRDefault="009C7FED" w:rsidP="00C82A59">
      <w:pPr>
        <w:widowControl w:val="0"/>
        <w:numPr>
          <w:ilvl w:val="0"/>
          <w:numId w:val="19"/>
        </w:numPr>
        <w:tabs>
          <w:tab w:val="left" w:pos="220"/>
        </w:tabs>
        <w:autoSpaceDE w:val="0"/>
        <w:autoSpaceDN w:val="0"/>
        <w:adjustRightInd w:val="0"/>
        <w:spacing w:after="0"/>
        <w:jc w:val="both"/>
        <w:rPr>
          <w:rFonts w:cs="ArialMT"/>
          <w:sz w:val="20"/>
          <w:szCs w:val="20"/>
        </w:rPr>
      </w:pPr>
      <w:r w:rsidRPr="009C7FED">
        <w:rPr>
          <w:rFonts w:cs="ArialMT"/>
          <w:sz w:val="20"/>
          <w:szCs w:val="20"/>
        </w:rPr>
        <w:t>Experience with Molecular Biology techniques</w:t>
      </w:r>
    </w:p>
    <w:p w:rsidR="009C7FED" w:rsidRPr="009C7FED" w:rsidRDefault="009C7FED" w:rsidP="00C82A59">
      <w:pPr>
        <w:widowControl w:val="0"/>
        <w:numPr>
          <w:ilvl w:val="0"/>
          <w:numId w:val="19"/>
        </w:numPr>
        <w:tabs>
          <w:tab w:val="left" w:pos="220"/>
        </w:tabs>
        <w:autoSpaceDE w:val="0"/>
        <w:autoSpaceDN w:val="0"/>
        <w:adjustRightInd w:val="0"/>
        <w:spacing w:after="0"/>
        <w:jc w:val="both"/>
        <w:rPr>
          <w:rFonts w:cs="ArialMT"/>
          <w:sz w:val="20"/>
          <w:szCs w:val="20"/>
          <w:lang w:val="en-US"/>
        </w:rPr>
      </w:pPr>
      <w:r w:rsidRPr="009C7FED">
        <w:rPr>
          <w:rFonts w:cs="ArialMT"/>
          <w:sz w:val="20"/>
          <w:szCs w:val="20"/>
          <w:lang w:val="en-US"/>
        </w:rPr>
        <w:t xml:space="preserve">Ability to work in a team and independently </w:t>
      </w:r>
    </w:p>
    <w:p w:rsidR="009C7FED" w:rsidRPr="009C7FED" w:rsidRDefault="009C7FED" w:rsidP="00C82A59">
      <w:pPr>
        <w:widowControl w:val="0"/>
        <w:numPr>
          <w:ilvl w:val="0"/>
          <w:numId w:val="19"/>
        </w:numPr>
        <w:tabs>
          <w:tab w:val="left" w:pos="220"/>
        </w:tabs>
        <w:autoSpaceDE w:val="0"/>
        <w:autoSpaceDN w:val="0"/>
        <w:adjustRightInd w:val="0"/>
        <w:spacing w:after="0"/>
        <w:jc w:val="both"/>
        <w:rPr>
          <w:rFonts w:cs="ArialMT"/>
          <w:sz w:val="20"/>
          <w:szCs w:val="20"/>
          <w:lang w:val="en-US"/>
        </w:rPr>
      </w:pPr>
      <w:r w:rsidRPr="009C7FED">
        <w:rPr>
          <w:rFonts w:cs="ArialMT"/>
          <w:sz w:val="20"/>
          <w:szCs w:val="20"/>
          <w:lang w:val="en-US"/>
        </w:rPr>
        <w:t>Highly motivated to pursue a career in science</w:t>
      </w:r>
    </w:p>
    <w:p w:rsidR="009C7FED" w:rsidRPr="009C7FED" w:rsidRDefault="009C7FED" w:rsidP="00C82A59">
      <w:pPr>
        <w:widowControl w:val="0"/>
        <w:numPr>
          <w:ilvl w:val="0"/>
          <w:numId w:val="19"/>
        </w:numPr>
        <w:tabs>
          <w:tab w:val="left" w:pos="220"/>
        </w:tabs>
        <w:autoSpaceDE w:val="0"/>
        <w:autoSpaceDN w:val="0"/>
        <w:adjustRightInd w:val="0"/>
        <w:spacing w:after="0"/>
        <w:jc w:val="both"/>
        <w:rPr>
          <w:rFonts w:cs="ArialMT"/>
          <w:sz w:val="20"/>
          <w:szCs w:val="20"/>
          <w:lang w:val="en-US"/>
        </w:rPr>
      </w:pPr>
      <w:r w:rsidRPr="00AC0A25">
        <w:rPr>
          <w:rFonts w:eastAsia="Calibri" w:cs="Arial"/>
          <w:color w:val="1A1A1A"/>
          <w:sz w:val="20"/>
          <w:szCs w:val="20"/>
          <w:lang w:val="en-US"/>
        </w:rPr>
        <w:t>Background/expertise</w:t>
      </w:r>
      <w:r w:rsidRPr="009F2F2F">
        <w:rPr>
          <w:rFonts w:cs="Arial"/>
          <w:sz w:val="20"/>
          <w:szCs w:val="20"/>
          <w:lang w:val="en-US"/>
        </w:rPr>
        <w:t xml:space="preserve"> </w:t>
      </w:r>
      <w:r w:rsidRPr="009C7FED">
        <w:rPr>
          <w:rFonts w:cs="ArialMT"/>
          <w:sz w:val="20"/>
          <w:szCs w:val="20"/>
          <w:lang w:val="en-US"/>
        </w:rPr>
        <w:t>in (epigenetic) gene regulation is preferred</w:t>
      </w:r>
    </w:p>
    <w:p w:rsidR="009C7FED" w:rsidRPr="009C7FED" w:rsidRDefault="009C7FED" w:rsidP="00C82A59">
      <w:pPr>
        <w:spacing w:after="0"/>
        <w:jc w:val="both"/>
        <w:rPr>
          <w:rFonts w:cs="Arial"/>
          <w:b/>
          <w:sz w:val="20"/>
          <w:szCs w:val="20"/>
          <w:lang w:val="en-US"/>
        </w:rPr>
      </w:pPr>
    </w:p>
    <w:p w:rsidR="009C7FED" w:rsidRPr="009C7FED" w:rsidRDefault="009C7FED" w:rsidP="004B1E36">
      <w:pPr>
        <w:spacing w:after="60"/>
        <w:jc w:val="both"/>
        <w:outlineLvl w:val="0"/>
        <w:rPr>
          <w:rFonts w:cs="Arial"/>
          <w:sz w:val="20"/>
          <w:szCs w:val="20"/>
          <w:lang w:val="en-US"/>
        </w:rPr>
      </w:pPr>
      <w:r w:rsidRPr="009C7FED">
        <w:rPr>
          <w:rFonts w:cs="Arial"/>
          <w:b/>
          <w:sz w:val="20"/>
          <w:szCs w:val="20"/>
          <w:lang w:val="en-US"/>
        </w:rPr>
        <w:t>More information</w:t>
      </w:r>
    </w:p>
    <w:p w:rsidR="009C7FED" w:rsidRPr="009C7FED" w:rsidRDefault="009C7FED" w:rsidP="004B1E36">
      <w:pPr>
        <w:spacing w:after="0"/>
        <w:jc w:val="both"/>
        <w:outlineLvl w:val="0"/>
        <w:rPr>
          <w:rFonts w:cs="Arial"/>
          <w:sz w:val="20"/>
          <w:szCs w:val="20"/>
          <w:lang w:val="en-US"/>
        </w:rPr>
      </w:pPr>
      <w:r w:rsidRPr="009C7FED">
        <w:rPr>
          <w:rFonts w:cs="Arial"/>
          <w:sz w:val="20"/>
          <w:szCs w:val="20"/>
          <w:lang w:val="en-US"/>
        </w:rPr>
        <w:t xml:space="preserve">Project information can be obtained from Dr. Franziska Turck; e-mail: (turck@mpipz.mpg.de); phone 0049-(0)221-5062-246. </w:t>
      </w:r>
    </w:p>
    <w:p w:rsidR="009C7FED" w:rsidRPr="009C7FED" w:rsidRDefault="009C7FED" w:rsidP="00C82A59">
      <w:pPr>
        <w:spacing w:after="0"/>
        <w:jc w:val="both"/>
        <w:rPr>
          <w:rFonts w:cs="Arial"/>
          <w:sz w:val="20"/>
          <w:szCs w:val="20"/>
          <w:lang w:val="en-US"/>
        </w:rPr>
      </w:pPr>
    </w:p>
    <w:p w:rsidR="009C7FED" w:rsidRPr="009C7FED" w:rsidRDefault="009C7FED" w:rsidP="00C82A59">
      <w:pPr>
        <w:jc w:val="both"/>
        <w:rPr>
          <w:rFonts w:eastAsia="Calibri"/>
          <w:color w:val="0000FF"/>
          <w:sz w:val="20"/>
          <w:szCs w:val="20"/>
          <w:lang w:val="en-US"/>
        </w:rPr>
      </w:pPr>
      <w:r w:rsidRPr="009C7FED">
        <w:rPr>
          <w:b/>
          <w:sz w:val="20"/>
          <w:szCs w:val="20"/>
          <w:lang w:val="en-US"/>
        </w:rPr>
        <w:t>Appointment</w:t>
      </w:r>
      <w:r w:rsidRPr="009C7FED">
        <w:rPr>
          <w:sz w:val="20"/>
          <w:szCs w:val="20"/>
          <w:lang w:val="en-US"/>
        </w:rPr>
        <w:br/>
        <w:t xml:space="preserve">The appointment will be on a temporary basis for a maximum </w:t>
      </w:r>
      <w:r w:rsidRPr="00C82A59">
        <w:rPr>
          <w:sz w:val="20"/>
          <w:szCs w:val="20"/>
          <w:lang w:val="en-US"/>
        </w:rPr>
        <w:t xml:space="preserve">period of 3 years </w:t>
      </w:r>
      <w:r w:rsidRPr="00C82A59">
        <w:rPr>
          <w:rFonts w:eastAsia="Calibri"/>
          <w:sz w:val="20"/>
          <w:szCs w:val="20"/>
          <w:lang w:val="en-US"/>
        </w:rPr>
        <w:t>(12 months plus a further 24 months after a positive evaluation) and should lead to a</w:t>
      </w:r>
      <w:r w:rsidRPr="009C7FED">
        <w:rPr>
          <w:rFonts w:eastAsia="Calibri"/>
          <w:sz w:val="20"/>
          <w:szCs w:val="20"/>
          <w:lang w:val="en-US"/>
        </w:rPr>
        <w:t xml:space="preserve"> dissertation (PhD thesis). A Personal Career Development Plan will be drafted that includes the attendance of EpiTRAITS courses and (international) meetings. </w:t>
      </w:r>
    </w:p>
    <w:p w:rsidR="009C7FED" w:rsidRPr="009C7FED" w:rsidRDefault="009C7FED" w:rsidP="00C82A59">
      <w:pPr>
        <w:jc w:val="both"/>
        <w:rPr>
          <w:sz w:val="20"/>
          <w:szCs w:val="20"/>
          <w:lang w:val="en-US"/>
        </w:rPr>
      </w:pPr>
      <w:r w:rsidRPr="009C7FED">
        <w:rPr>
          <w:rFonts w:eastAsia="Calibri"/>
          <w:sz w:val="20"/>
          <w:szCs w:val="20"/>
          <w:lang w:val="en-US"/>
        </w:rPr>
        <w:t xml:space="preserve">The gross monthly salary will be according to the salary scales for PhD students in the host country. </w:t>
      </w:r>
      <w:r w:rsidRPr="00C82A59">
        <w:rPr>
          <w:rFonts w:eastAsia="Calibri"/>
          <w:sz w:val="20"/>
          <w:szCs w:val="20"/>
          <w:lang w:val="en-US"/>
        </w:rPr>
        <w:t>The collective employment agreement</w:t>
      </w:r>
      <w:r w:rsidRPr="00C82A59">
        <w:rPr>
          <w:rFonts w:eastAsia="Calibri"/>
          <w:color w:val="0000FF"/>
          <w:sz w:val="20"/>
          <w:szCs w:val="20"/>
          <w:lang w:val="en-US"/>
        </w:rPr>
        <w:t xml:space="preserve"> </w:t>
      </w:r>
      <w:r w:rsidRPr="00C82A59">
        <w:rPr>
          <w:rFonts w:eastAsia="Calibri"/>
          <w:sz w:val="20"/>
          <w:szCs w:val="20"/>
          <w:lang w:val="en-US"/>
        </w:rPr>
        <w:t>(CAO)</w:t>
      </w:r>
      <w:r w:rsidRPr="009C7FED">
        <w:rPr>
          <w:rFonts w:eastAsia="Calibri"/>
          <w:sz w:val="20"/>
          <w:szCs w:val="20"/>
          <w:lang w:val="en-US"/>
        </w:rPr>
        <w:t xml:space="preserve"> of </w:t>
      </w:r>
      <w:r w:rsidRPr="00321020">
        <w:rPr>
          <w:rFonts w:eastAsia="Calibri"/>
          <w:sz w:val="20"/>
          <w:szCs w:val="20"/>
          <w:lang w:val="en-US"/>
        </w:rPr>
        <w:t>TVdÖ (state employe</w:t>
      </w:r>
      <w:r w:rsidR="00C82A59" w:rsidRPr="00321020">
        <w:rPr>
          <w:rFonts w:eastAsia="Calibri"/>
          <w:sz w:val="20"/>
          <w:szCs w:val="20"/>
          <w:lang w:val="en-US"/>
        </w:rPr>
        <w:t>e</w:t>
      </w:r>
      <w:r w:rsidRPr="00321020">
        <w:rPr>
          <w:rFonts w:eastAsia="Calibri"/>
          <w:sz w:val="20"/>
          <w:szCs w:val="20"/>
          <w:lang w:val="en-US"/>
        </w:rPr>
        <w:t>s)</w:t>
      </w:r>
      <w:r w:rsidRPr="009C7FED">
        <w:rPr>
          <w:rFonts w:eastAsia="Calibri"/>
          <w:sz w:val="20"/>
          <w:szCs w:val="20"/>
          <w:lang w:val="en-US"/>
        </w:rPr>
        <w:t xml:space="preserve"> is applicable. Besides the salary, the PhD student will obtain a mobility allowance </w:t>
      </w:r>
      <w:r w:rsidR="005E4BF7" w:rsidRPr="005E4BF7">
        <w:rPr>
          <w:rFonts w:cs="Arial"/>
          <w:sz w:val="20"/>
          <w:lang w:val="en-US"/>
        </w:rPr>
        <w:t>(</w:t>
      </w:r>
      <w:r w:rsidR="002D3E2A">
        <w:rPr>
          <w:rFonts w:cs="Arial"/>
          <w:sz w:val="20"/>
          <w:lang w:val="en-US"/>
        </w:rPr>
        <w:t>see page 5</w:t>
      </w:r>
      <w:r w:rsidR="005E4BF7" w:rsidRPr="005E4BF7">
        <w:rPr>
          <w:rFonts w:cs="Arial"/>
          <w:sz w:val="20"/>
          <w:lang w:val="en-US"/>
        </w:rPr>
        <w:t>)</w:t>
      </w:r>
      <w:r w:rsidRPr="009C7FED">
        <w:rPr>
          <w:rFonts w:eastAsia="Calibri"/>
          <w:sz w:val="20"/>
          <w:szCs w:val="20"/>
          <w:lang w:val="en-US"/>
        </w:rPr>
        <w:t xml:space="preserve">. </w:t>
      </w:r>
      <w:r w:rsidRPr="009C7FED">
        <w:rPr>
          <w:sz w:val="20"/>
          <w:szCs w:val="20"/>
          <w:lang w:val="en-US"/>
        </w:rPr>
        <w:t xml:space="preserve">Positions are aimed at being full-time, but </w:t>
      </w:r>
      <w:r w:rsidR="00C34679">
        <w:rPr>
          <w:sz w:val="20"/>
          <w:szCs w:val="20"/>
          <w:lang w:val="en-US"/>
        </w:rPr>
        <w:t>by exception</w:t>
      </w:r>
      <w:r w:rsidR="00321020">
        <w:rPr>
          <w:sz w:val="20"/>
          <w:szCs w:val="20"/>
          <w:lang w:val="en-US"/>
        </w:rPr>
        <w:t>,</w:t>
      </w:r>
      <w:r w:rsidR="00C34679">
        <w:rPr>
          <w:sz w:val="20"/>
          <w:szCs w:val="20"/>
          <w:lang w:val="en-US"/>
        </w:rPr>
        <w:t xml:space="preserve"> </w:t>
      </w:r>
      <w:r w:rsidRPr="009C7FED">
        <w:rPr>
          <w:sz w:val="20"/>
          <w:szCs w:val="20"/>
          <w:lang w:val="en-US"/>
        </w:rPr>
        <w:t>if needed for family reasons</w:t>
      </w:r>
      <w:r w:rsidR="00321020">
        <w:rPr>
          <w:sz w:val="20"/>
          <w:szCs w:val="20"/>
          <w:lang w:val="en-US"/>
        </w:rPr>
        <w:t>,</w:t>
      </w:r>
      <w:r w:rsidRPr="009C7FED">
        <w:rPr>
          <w:sz w:val="20"/>
          <w:szCs w:val="20"/>
          <w:lang w:val="en-US"/>
        </w:rPr>
        <w:t xml:space="preserve"> part-time appointments are possible.</w:t>
      </w:r>
    </w:p>
    <w:p w:rsidR="0075576B" w:rsidRDefault="0075576B" w:rsidP="004B1E36">
      <w:pPr>
        <w:widowControl w:val="0"/>
        <w:autoSpaceDE w:val="0"/>
        <w:autoSpaceDN w:val="0"/>
        <w:adjustRightInd w:val="0"/>
        <w:spacing w:after="60" w:line="23" w:lineRule="atLeast"/>
        <w:jc w:val="both"/>
        <w:outlineLvl w:val="0"/>
        <w:rPr>
          <w:rFonts w:cs="Arial"/>
          <w:sz w:val="20"/>
          <w:lang w:val="en-US"/>
        </w:rPr>
      </w:pPr>
      <w:r>
        <w:rPr>
          <w:b/>
          <w:sz w:val="20"/>
          <w:lang w:val="en-US"/>
        </w:rPr>
        <w:t>Interview Process</w:t>
      </w:r>
    </w:p>
    <w:p w:rsidR="009C7FED" w:rsidRPr="009C7FED" w:rsidRDefault="009C7FED" w:rsidP="00C82A59">
      <w:pPr>
        <w:widowControl w:val="0"/>
        <w:autoSpaceDE w:val="0"/>
        <w:autoSpaceDN w:val="0"/>
        <w:adjustRightInd w:val="0"/>
        <w:spacing w:after="0"/>
        <w:jc w:val="both"/>
        <w:rPr>
          <w:rFonts w:eastAsia="Calibri" w:cs="Arial"/>
          <w:sz w:val="20"/>
          <w:szCs w:val="20"/>
          <w:lang w:val="en-US"/>
        </w:rPr>
      </w:pPr>
      <w:r w:rsidRPr="009C7FED">
        <w:rPr>
          <w:rFonts w:eastAsia="Calibri" w:cs="Arial"/>
          <w:sz w:val="20"/>
          <w:szCs w:val="20"/>
          <w:lang w:val="en-US"/>
        </w:rPr>
        <w:t xml:space="preserve">The 2-days interview process will take place on November 6 and 7 at the University of Amsterdam. Candidates selected for an interview will be notified 1-2 weeks in advance. </w:t>
      </w:r>
    </w:p>
    <w:p w:rsidR="009C7FED" w:rsidRPr="009C7FED" w:rsidRDefault="009C7FED" w:rsidP="00C82A59">
      <w:pPr>
        <w:widowControl w:val="0"/>
        <w:autoSpaceDE w:val="0"/>
        <w:autoSpaceDN w:val="0"/>
        <w:adjustRightInd w:val="0"/>
        <w:spacing w:after="0"/>
        <w:jc w:val="both"/>
        <w:rPr>
          <w:rFonts w:cs="Arial"/>
          <w:sz w:val="20"/>
          <w:szCs w:val="20"/>
          <w:lang w:val="en-US"/>
        </w:rPr>
      </w:pPr>
    </w:p>
    <w:p w:rsidR="009C7FED" w:rsidRPr="009C7FED" w:rsidRDefault="009C7FED" w:rsidP="004B1E36">
      <w:pPr>
        <w:spacing w:after="60"/>
        <w:jc w:val="both"/>
        <w:outlineLvl w:val="0"/>
        <w:rPr>
          <w:rFonts w:cs="Arial"/>
          <w:b/>
          <w:sz w:val="20"/>
          <w:szCs w:val="20"/>
          <w:lang w:val="en-US"/>
        </w:rPr>
      </w:pPr>
      <w:r w:rsidRPr="009C7FED">
        <w:rPr>
          <w:rFonts w:cs="Arial"/>
          <w:b/>
          <w:sz w:val="20"/>
          <w:szCs w:val="20"/>
          <w:lang w:val="en-US"/>
        </w:rPr>
        <w:t>Host institution: Max Planck Institute for Plant Breeding Research</w:t>
      </w:r>
    </w:p>
    <w:p w:rsidR="009C7FED" w:rsidRPr="009C7FED" w:rsidRDefault="009C7FED" w:rsidP="00C82A59">
      <w:pPr>
        <w:jc w:val="both"/>
        <w:rPr>
          <w:rFonts w:cs="Arial"/>
          <w:b/>
          <w:color w:val="0000FF"/>
          <w:sz w:val="20"/>
          <w:szCs w:val="20"/>
          <w:lang w:val="en-US"/>
        </w:rPr>
      </w:pPr>
      <w:r w:rsidRPr="001875FF">
        <w:rPr>
          <w:sz w:val="20"/>
          <w:szCs w:val="20"/>
          <w:lang w:val="en-US"/>
        </w:rPr>
        <w:t xml:space="preserve">The overall research goal of the </w:t>
      </w:r>
      <w:r w:rsidRPr="009C7FED">
        <w:rPr>
          <w:rFonts w:cs="Arial"/>
          <w:sz w:val="20"/>
          <w:szCs w:val="20"/>
          <w:lang w:val="en-GB"/>
        </w:rPr>
        <w:t xml:space="preserve">Max Planck Institute for Plant Breeding Research (MPIPZ) </w:t>
      </w:r>
      <w:r w:rsidRPr="001875FF">
        <w:rPr>
          <w:sz w:val="20"/>
          <w:szCs w:val="20"/>
          <w:lang w:val="en-US"/>
        </w:rPr>
        <w:t>is to elucidate whether and how a detailed understanding of molecular mechanisms in model plant species can be used to rationally manipulate selected traits in crop plants.</w:t>
      </w:r>
      <w:r w:rsidRPr="009C7FED">
        <w:rPr>
          <w:rFonts w:cs="Arial"/>
          <w:sz w:val="20"/>
          <w:szCs w:val="20"/>
          <w:lang w:val="en-GB"/>
        </w:rPr>
        <w:t xml:space="preserve"> The MPIPZ employs 350 people in four scientific departments and service groups. Together with the Universities of Düsseldorf and Cologne, the MPIPZ is part of the recently installed Cluster of Excellence on Plant Sciences. The EpiTRAITS project will be hosted at the Department of Plant developmental biology</w:t>
      </w:r>
      <w:r>
        <w:rPr>
          <w:rFonts w:cs="Arial"/>
          <w:sz w:val="20"/>
          <w:szCs w:val="20"/>
          <w:lang w:val="en-GB"/>
        </w:rPr>
        <w:t>,</w:t>
      </w:r>
      <w:r w:rsidRPr="009C7FED">
        <w:rPr>
          <w:rFonts w:cs="Arial"/>
          <w:sz w:val="20"/>
          <w:szCs w:val="20"/>
          <w:lang w:val="en-GB"/>
        </w:rPr>
        <w:t xml:space="preserve"> which is headed by Prof. Dr. George Coupland. </w:t>
      </w:r>
    </w:p>
    <w:p w:rsidR="007916A5" w:rsidRPr="00A63A61" w:rsidRDefault="007916A5" w:rsidP="004B1E36">
      <w:pPr>
        <w:outlineLvl w:val="0"/>
        <w:rPr>
          <w:rFonts w:cs="Arial"/>
          <w:b/>
          <w:sz w:val="24"/>
          <w:lang w:val="en-US"/>
        </w:rPr>
      </w:pPr>
      <w:r w:rsidRPr="00A63A61">
        <w:rPr>
          <w:rFonts w:cs="Arial"/>
          <w:b/>
          <w:sz w:val="24"/>
          <w:lang w:val="en-US"/>
        </w:rPr>
        <w:t>Position 3</w:t>
      </w:r>
    </w:p>
    <w:p w:rsidR="007916A5" w:rsidRPr="009E2B99" w:rsidRDefault="007916A5" w:rsidP="00100F74">
      <w:pPr>
        <w:rPr>
          <w:rFonts w:cs="Arial"/>
          <w:b/>
          <w:color w:val="0000FF"/>
          <w:sz w:val="20"/>
          <w:highlight w:val="lightGray"/>
          <w:lang w:val="en-US"/>
        </w:rPr>
      </w:pPr>
      <w:r w:rsidRPr="009E2B99">
        <w:rPr>
          <w:rFonts w:cs="Arial"/>
          <w:b/>
          <w:sz w:val="20"/>
          <w:highlight w:val="lightGray"/>
          <w:lang w:val="en-US"/>
        </w:rPr>
        <w:t xml:space="preserve">PhD position </w:t>
      </w:r>
      <w:r w:rsidRPr="00321020">
        <w:rPr>
          <w:rFonts w:cs="Arial"/>
          <w:b/>
          <w:sz w:val="20"/>
          <w:highlight w:val="lightGray"/>
          <w:lang w:val="en-US"/>
        </w:rPr>
        <w:t xml:space="preserve">in </w:t>
      </w:r>
      <w:r w:rsidR="00B63F12" w:rsidRPr="00321020">
        <w:rPr>
          <w:rFonts w:cs="Arial"/>
          <w:b/>
          <w:sz w:val="20"/>
          <w:highlight w:val="lightGray"/>
          <w:lang w:val="en-US"/>
        </w:rPr>
        <w:t>Molecular Biology</w:t>
      </w:r>
      <w:r w:rsidRPr="00321020">
        <w:rPr>
          <w:rFonts w:cs="Arial"/>
          <w:b/>
          <w:sz w:val="20"/>
          <w:highlight w:val="lightGray"/>
          <w:lang w:val="en-US"/>
        </w:rPr>
        <w:t xml:space="preserve"> at</w:t>
      </w:r>
      <w:r w:rsidRPr="009E2B99">
        <w:rPr>
          <w:rFonts w:cs="Arial"/>
          <w:b/>
          <w:color w:val="0000FF"/>
          <w:sz w:val="20"/>
          <w:highlight w:val="lightGray"/>
          <w:lang w:val="en-US"/>
        </w:rPr>
        <w:t xml:space="preserve"> </w:t>
      </w:r>
      <w:r w:rsidRPr="009E2B99">
        <w:rPr>
          <w:rFonts w:cs="Arial"/>
          <w:sz w:val="20"/>
          <w:highlight w:val="lightGray"/>
          <w:lang w:val="en-US"/>
        </w:rPr>
        <w:t xml:space="preserve">the group of </w:t>
      </w:r>
      <w:r w:rsidRPr="009E2B99">
        <w:rPr>
          <w:rFonts w:cs="Arial"/>
          <w:sz w:val="20"/>
          <w:highlight w:val="lightGray"/>
          <w:lang w:val="en-GB"/>
        </w:rPr>
        <w:t>Prof. Gerco Angenent, Plant Sciences Group/Molecular Biology at Wageningen University</w:t>
      </w:r>
      <w:r w:rsidR="00B63F12">
        <w:rPr>
          <w:rFonts w:cs="Arial"/>
          <w:sz w:val="20"/>
          <w:highlight w:val="lightGray"/>
          <w:lang w:val="en-GB"/>
        </w:rPr>
        <w:t xml:space="preserve"> and Research Centre</w:t>
      </w:r>
      <w:r w:rsidRPr="009E2B99">
        <w:rPr>
          <w:rFonts w:cs="Arial"/>
          <w:sz w:val="20"/>
          <w:highlight w:val="lightGray"/>
          <w:lang w:val="en-GB"/>
        </w:rPr>
        <w:t xml:space="preserve"> (WUR)</w:t>
      </w:r>
      <w:r w:rsidR="008C4CC6">
        <w:rPr>
          <w:rFonts w:cs="Arial"/>
          <w:sz w:val="20"/>
          <w:highlight w:val="lightGray"/>
          <w:lang w:val="en-GB"/>
        </w:rPr>
        <w:t>, The Netherlands</w:t>
      </w:r>
      <w:r w:rsidR="00321020">
        <w:rPr>
          <w:rFonts w:cs="Arial"/>
          <w:sz w:val="20"/>
          <w:highlight w:val="lightGray"/>
          <w:lang w:val="en-GB"/>
        </w:rPr>
        <w:t>,</w:t>
      </w:r>
      <w:r w:rsidRPr="009E2B99">
        <w:rPr>
          <w:rFonts w:cs="Arial"/>
          <w:b/>
          <w:color w:val="0000FF"/>
          <w:sz w:val="20"/>
          <w:highlight w:val="lightGray"/>
          <w:lang w:val="en-US"/>
        </w:rPr>
        <w:t xml:space="preserve"> </w:t>
      </w:r>
      <w:r w:rsidR="008C4CC6" w:rsidRPr="00321020">
        <w:rPr>
          <w:rFonts w:cs="Arial"/>
          <w:sz w:val="20"/>
          <w:lang w:val="en-US"/>
        </w:rPr>
        <w:t>http://www.pri.wur.nl/UK/research/bioscience/team-pds/</w:t>
      </w:r>
    </w:p>
    <w:p w:rsidR="007916A5" w:rsidRPr="009E2B99" w:rsidRDefault="007916A5" w:rsidP="004B1E36">
      <w:pPr>
        <w:spacing w:after="60" w:line="23" w:lineRule="atLeast"/>
        <w:outlineLvl w:val="0"/>
        <w:rPr>
          <w:rFonts w:cs="Arial"/>
          <w:b/>
          <w:sz w:val="20"/>
          <w:highlight w:val="lightGray"/>
          <w:lang w:val="en-US"/>
        </w:rPr>
      </w:pPr>
      <w:r w:rsidRPr="009E2B99">
        <w:rPr>
          <w:rFonts w:cs="Arial"/>
          <w:b/>
          <w:sz w:val="20"/>
          <w:highlight w:val="lightGray"/>
          <w:lang w:val="en-US"/>
        </w:rPr>
        <w:t xml:space="preserve">Project: </w:t>
      </w:r>
      <w:r w:rsidRPr="009E2B99">
        <w:rPr>
          <w:rFonts w:cs="Arial"/>
          <w:b/>
          <w:sz w:val="20"/>
          <w:highlight w:val="lightGray"/>
          <w:lang w:val="sv-SE"/>
        </w:rPr>
        <w:t xml:space="preserve">The role of </w:t>
      </w:r>
      <w:r w:rsidRPr="009E2B99">
        <w:rPr>
          <w:rFonts w:cs="Arial"/>
          <w:b/>
          <w:sz w:val="20"/>
          <w:highlight w:val="lightGray"/>
          <w:lang w:val="en-GB"/>
        </w:rPr>
        <w:t>MADS-box TFs in chromosomal interactions during flower development</w:t>
      </w:r>
    </w:p>
    <w:p w:rsidR="007916A5" w:rsidRPr="009E2B99" w:rsidRDefault="008C4CC6" w:rsidP="005412F5">
      <w:pPr>
        <w:jc w:val="both"/>
        <w:rPr>
          <w:rFonts w:cs="Arial"/>
          <w:b/>
          <w:color w:val="0000FF"/>
          <w:sz w:val="20"/>
          <w:highlight w:val="lightGray"/>
          <w:lang w:val="en-US"/>
        </w:rPr>
      </w:pPr>
      <w:r w:rsidRPr="00321020">
        <w:rPr>
          <w:rFonts w:cs="Arial"/>
          <w:sz w:val="20"/>
          <w:highlight w:val="lightGray"/>
          <w:lang w:val="en-US"/>
        </w:rPr>
        <w:t>Our group focuses on</w:t>
      </w:r>
      <w:r w:rsidR="004E742A" w:rsidRPr="00321020">
        <w:rPr>
          <w:rFonts w:cs="Arial"/>
          <w:sz w:val="20"/>
          <w:highlight w:val="lightGray"/>
          <w:lang w:val="en-US"/>
        </w:rPr>
        <w:t xml:space="preserve"> the action of transcription factors and how they control gene expression in plants. </w:t>
      </w:r>
      <w:r w:rsidRPr="00321020">
        <w:rPr>
          <w:rFonts w:cs="Arial"/>
          <w:sz w:val="20"/>
          <w:highlight w:val="lightGray"/>
          <w:lang w:val="en-US"/>
        </w:rPr>
        <w:t xml:space="preserve"> </w:t>
      </w:r>
      <w:r w:rsidR="004E742A" w:rsidRPr="00321020">
        <w:rPr>
          <w:rFonts w:cs="Arial"/>
          <w:sz w:val="20"/>
          <w:highlight w:val="lightGray"/>
          <w:lang w:val="en-US"/>
        </w:rPr>
        <w:t xml:space="preserve">In particular, we study </w:t>
      </w:r>
      <w:r w:rsidRPr="00321020">
        <w:rPr>
          <w:rFonts w:cs="Arial"/>
          <w:sz w:val="20"/>
          <w:highlight w:val="lightGray"/>
          <w:lang w:val="en-US"/>
        </w:rPr>
        <w:t xml:space="preserve">the transcriptional regulation of the transition to flowering and the formation of the floral organs by </w:t>
      </w:r>
      <w:r w:rsidR="004E742A" w:rsidRPr="00321020">
        <w:rPr>
          <w:rFonts w:cs="Arial"/>
          <w:sz w:val="20"/>
          <w:highlight w:val="lightGray"/>
          <w:lang w:val="en-US"/>
        </w:rPr>
        <w:t xml:space="preserve">unraveling </w:t>
      </w:r>
      <w:r w:rsidRPr="00321020">
        <w:rPr>
          <w:rFonts w:cs="Arial"/>
          <w:sz w:val="20"/>
          <w:highlight w:val="lightGray"/>
          <w:lang w:val="en-US"/>
        </w:rPr>
        <w:t xml:space="preserve">the molecular action of MADS domain transcription factors and their interactions with other proteins and DNA. </w:t>
      </w:r>
      <w:r w:rsidR="004E742A" w:rsidRPr="00321020">
        <w:rPr>
          <w:rFonts w:cs="Arial"/>
          <w:sz w:val="20"/>
          <w:highlight w:val="lightGray"/>
          <w:lang w:val="en-US"/>
        </w:rPr>
        <w:t xml:space="preserve"> For this, we use Arabidopsis as model species and molecular/biochemical tools combined with genome analysis and Next Generation Sequencing. </w:t>
      </w:r>
      <w:r w:rsidR="005A620E" w:rsidRPr="00321020">
        <w:rPr>
          <w:rFonts w:cs="Arial"/>
          <w:b/>
          <w:sz w:val="20"/>
          <w:highlight w:val="lightGray"/>
          <w:lang w:val="en-US"/>
        </w:rPr>
        <w:t xml:space="preserve">The </w:t>
      </w:r>
      <w:r w:rsidR="007916A5" w:rsidRPr="00321020">
        <w:rPr>
          <w:rFonts w:cs="Arial"/>
          <w:b/>
          <w:sz w:val="20"/>
          <w:highlight w:val="lightGray"/>
          <w:lang w:val="en-US"/>
        </w:rPr>
        <w:t>Aim of the project</w:t>
      </w:r>
      <w:r w:rsidR="005A620E" w:rsidRPr="00321020">
        <w:rPr>
          <w:rFonts w:cs="Arial"/>
          <w:sz w:val="20"/>
          <w:highlight w:val="lightGray"/>
          <w:lang w:val="en-US"/>
        </w:rPr>
        <w:t xml:space="preserve"> is</w:t>
      </w:r>
      <w:r w:rsidR="007916A5" w:rsidRPr="009E2B99">
        <w:rPr>
          <w:rFonts w:cs="Arial"/>
          <w:b/>
          <w:color w:val="0000FF"/>
          <w:sz w:val="20"/>
          <w:highlight w:val="lightGray"/>
          <w:lang w:val="en-US"/>
        </w:rPr>
        <w:t xml:space="preserve"> </w:t>
      </w:r>
      <w:r w:rsidR="007916A5" w:rsidRPr="009E2B99">
        <w:rPr>
          <w:rFonts w:cs="Arial"/>
          <w:sz w:val="20"/>
          <w:highlight w:val="lightGray"/>
          <w:lang w:val="en-GB"/>
        </w:rPr>
        <w:t xml:space="preserve">to </w:t>
      </w:r>
      <w:r w:rsidR="007916A5" w:rsidRPr="00F13A60">
        <w:rPr>
          <w:rFonts w:cs="Arial"/>
          <w:sz w:val="20"/>
          <w:lang w:val="en-GB"/>
        </w:rPr>
        <w:t xml:space="preserve">study the role of </w:t>
      </w:r>
      <w:r w:rsidR="005A620E" w:rsidRPr="00F13A60">
        <w:rPr>
          <w:rFonts w:cs="Arial"/>
          <w:sz w:val="20"/>
          <w:lang w:val="en-GB"/>
        </w:rPr>
        <w:t>MADS domain TFs and chromosomal</w:t>
      </w:r>
      <w:r w:rsidR="007916A5" w:rsidRPr="00F13A60">
        <w:rPr>
          <w:rFonts w:cs="Arial"/>
          <w:sz w:val="20"/>
          <w:lang w:val="en-GB"/>
        </w:rPr>
        <w:t xml:space="preserve"> interactions </w:t>
      </w:r>
      <w:r w:rsidR="00F13A60">
        <w:rPr>
          <w:rFonts w:cs="Arial"/>
          <w:sz w:val="20"/>
          <w:lang w:val="en-GB"/>
        </w:rPr>
        <w:t>in</w:t>
      </w:r>
      <w:r w:rsidR="005A620E" w:rsidRPr="00F13A60">
        <w:rPr>
          <w:rFonts w:cs="Arial"/>
          <w:sz w:val="20"/>
          <w:lang w:val="en-GB"/>
        </w:rPr>
        <w:t xml:space="preserve"> </w:t>
      </w:r>
      <w:r w:rsidR="007916A5" w:rsidRPr="00F13A60">
        <w:rPr>
          <w:rFonts w:cs="Arial"/>
          <w:sz w:val="20"/>
          <w:lang w:val="en-GB"/>
        </w:rPr>
        <w:t>floral meristem initiation</w:t>
      </w:r>
      <w:r w:rsidR="005A620E" w:rsidRPr="00F13A60">
        <w:rPr>
          <w:rFonts w:cs="Arial"/>
          <w:sz w:val="20"/>
          <w:lang w:val="en-GB"/>
        </w:rPr>
        <w:t xml:space="preserve"> and development</w:t>
      </w:r>
      <w:r w:rsidR="007916A5" w:rsidRPr="00F13A60">
        <w:rPr>
          <w:rFonts w:cs="Arial"/>
          <w:sz w:val="20"/>
          <w:lang w:val="en-GB"/>
        </w:rPr>
        <w:t xml:space="preserve"> in </w:t>
      </w:r>
      <w:r w:rsidR="007916A5" w:rsidRPr="00F13A60">
        <w:rPr>
          <w:rFonts w:cs="Arial"/>
          <w:i/>
          <w:sz w:val="20"/>
          <w:lang w:val="en-GB"/>
        </w:rPr>
        <w:t>A. thaliana</w:t>
      </w:r>
      <w:r w:rsidR="005A620E" w:rsidRPr="00F13A60">
        <w:rPr>
          <w:rFonts w:cs="Arial"/>
          <w:i/>
          <w:sz w:val="20"/>
          <w:lang w:val="en-GB"/>
        </w:rPr>
        <w:t xml:space="preserve">. </w:t>
      </w:r>
      <w:r w:rsidR="005A620E" w:rsidRPr="005A620E">
        <w:rPr>
          <w:rFonts w:cs="Arial"/>
          <w:b/>
          <w:sz w:val="20"/>
          <w:highlight w:val="lightGray"/>
          <w:lang w:val="en-GB"/>
        </w:rPr>
        <w:t xml:space="preserve">The approaches </w:t>
      </w:r>
      <w:r w:rsidR="005A620E" w:rsidRPr="005A620E">
        <w:rPr>
          <w:rFonts w:cs="Arial"/>
          <w:sz w:val="20"/>
          <w:highlight w:val="lightGray"/>
          <w:lang w:val="en-GB"/>
        </w:rPr>
        <w:t>that we will follow</w:t>
      </w:r>
      <w:r w:rsidR="005A620E">
        <w:rPr>
          <w:rFonts w:cs="Arial"/>
          <w:sz w:val="20"/>
          <w:highlight w:val="lightGray"/>
          <w:lang w:val="en-GB"/>
        </w:rPr>
        <w:t xml:space="preserve"> are</w:t>
      </w:r>
      <w:r w:rsidR="005A620E">
        <w:rPr>
          <w:rFonts w:cs="Arial"/>
          <w:i/>
          <w:sz w:val="20"/>
          <w:highlight w:val="lightGray"/>
          <w:lang w:val="en-GB"/>
        </w:rPr>
        <w:t xml:space="preserve"> </w:t>
      </w:r>
      <w:r w:rsidR="005A620E" w:rsidRPr="009E2B99">
        <w:rPr>
          <w:rFonts w:cs="Arial"/>
          <w:sz w:val="20"/>
          <w:highlight w:val="lightGray"/>
          <w:lang w:val="en-US"/>
        </w:rPr>
        <w:t xml:space="preserve">immunoprecipitation </w:t>
      </w:r>
      <w:r w:rsidR="009008AE">
        <w:rPr>
          <w:rFonts w:cs="Arial"/>
          <w:sz w:val="20"/>
          <w:highlight w:val="lightGray"/>
          <w:lang w:val="en-US"/>
        </w:rPr>
        <w:t xml:space="preserve">of </w:t>
      </w:r>
      <w:r w:rsidR="009008AE" w:rsidRPr="009E2B99">
        <w:rPr>
          <w:rFonts w:cs="Arial"/>
          <w:sz w:val="20"/>
          <w:highlight w:val="lightGray"/>
          <w:lang w:val="en-GB"/>
        </w:rPr>
        <w:t xml:space="preserve">protein complexes containing tagged MADS-box TFs </w:t>
      </w:r>
      <w:r w:rsidR="005A620E" w:rsidRPr="009E2B99">
        <w:rPr>
          <w:rFonts w:cs="Arial"/>
          <w:sz w:val="20"/>
          <w:highlight w:val="lightGray"/>
          <w:lang w:val="en-GB"/>
        </w:rPr>
        <w:t>and biochemical characteriz</w:t>
      </w:r>
      <w:r w:rsidR="00F13A60">
        <w:rPr>
          <w:rFonts w:cs="Arial"/>
          <w:sz w:val="20"/>
          <w:highlight w:val="lightGray"/>
          <w:lang w:val="en-GB"/>
        </w:rPr>
        <w:t>ation</w:t>
      </w:r>
      <w:r w:rsidR="005A620E" w:rsidRPr="009E2B99">
        <w:rPr>
          <w:rFonts w:cs="Arial"/>
          <w:sz w:val="20"/>
          <w:highlight w:val="lightGray"/>
          <w:lang w:val="en-GB"/>
        </w:rPr>
        <w:t xml:space="preserve"> </w:t>
      </w:r>
      <w:r w:rsidR="005A620E" w:rsidRPr="009E2B99">
        <w:rPr>
          <w:rFonts w:cs="Arial"/>
          <w:sz w:val="20"/>
          <w:highlight w:val="lightGray"/>
          <w:lang w:val="en-US"/>
        </w:rPr>
        <w:t>by LC-MS/MS</w:t>
      </w:r>
      <w:r w:rsidR="005A620E">
        <w:rPr>
          <w:rFonts w:cs="Arial"/>
          <w:sz w:val="20"/>
          <w:highlight w:val="lightGray"/>
          <w:lang w:val="en-US"/>
        </w:rPr>
        <w:t xml:space="preserve"> to</w:t>
      </w:r>
      <w:r w:rsidR="007916A5" w:rsidRPr="009E2B99">
        <w:rPr>
          <w:rFonts w:cs="Arial"/>
          <w:sz w:val="20"/>
          <w:highlight w:val="lightGray"/>
          <w:lang w:val="en-GB"/>
        </w:rPr>
        <w:t xml:space="preserve"> reveal potential interactions between MADS-box TFs and chromatin-associated proteins</w:t>
      </w:r>
      <w:r w:rsidR="009008AE">
        <w:rPr>
          <w:rFonts w:cs="Arial"/>
          <w:sz w:val="20"/>
          <w:highlight w:val="lightGray"/>
          <w:lang w:val="en-GB"/>
        </w:rPr>
        <w:t>.</w:t>
      </w:r>
      <w:r w:rsidR="007916A5" w:rsidRPr="009E2B99">
        <w:rPr>
          <w:rFonts w:cs="Arial"/>
          <w:sz w:val="20"/>
          <w:highlight w:val="lightGray"/>
          <w:lang w:val="en-GB"/>
        </w:rPr>
        <w:t xml:space="preserve"> </w:t>
      </w:r>
      <w:r w:rsidR="009008AE">
        <w:rPr>
          <w:rFonts w:cs="Arial"/>
          <w:sz w:val="20"/>
          <w:highlight w:val="lightGray"/>
          <w:lang w:val="en-GB"/>
        </w:rPr>
        <w:t>Furthermore, the</w:t>
      </w:r>
      <w:r w:rsidR="007916A5" w:rsidRPr="009E2B99">
        <w:rPr>
          <w:rFonts w:cs="Arial"/>
          <w:sz w:val="20"/>
          <w:highlight w:val="lightGray"/>
          <w:lang w:val="en-GB"/>
        </w:rPr>
        <w:t xml:space="preserve"> occurrence of chromatin interactions </w:t>
      </w:r>
      <w:r w:rsidR="007916A5" w:rsidRPr="009E2B99" w:rsidDel="009831C5">
        <w:rPr>
          <w:rFonts w:cs="Arial"/>
          <w:sz w:val="20"/>
          <w:highlight w:val="lightGray"/>
          <w:lang w:val="en-GB"/>
        </w:rPr>
        <w:t>at</w:t>
      </w:r>
      <w:r w:rsidR="007916A5" w:rsidRPr="009E2B99">
        <w:rPr>
          <w:rFonts w:cs="Arial"/>
          <w:sz w:val="20"/>
          <w:highlight w:val="lightGray"/>
          <w:lang w:val="en-GB"/>
        </w:rPr>
        <w:t xml:space="preserve"> </w:t>
      </w:r>
      <w:r w:rsidR="007916A5" w:rsidRPr="009E2B99">
        <w:rPr>
          <w:rFonts w:cs="Arial"/>
          <w:i/>
          <w:iCs/>
          <w:sz w:val="20"/>
          <w:highlight w:val="lightGray"/>
          <w:lang w:val="en-GB"/>
        </w:rPr>
        <w:t>AP3</w:t>
      </w:r>
      <w:r w:rsidR="007916A5" w:rsidRPr="009E2B99">
        <w:rPr>
          <w:rFonts w:cs="Arial"/>
          <w:sz w:val="20"/>
          <w:highlight w:val="lightGray"/>
          <w:lang w:val="en-GB"/>
        </w:rPr>
        <w:t xml:space="preserve">, </w:t>
      </w:r>
      <w:r w:rsidR="007916A5" w:rsidRPr="009E2B99">
        <w:rPr>
          <w:rFonts w:cs="Arial"/>
          <w:i/>
          <w:iCs/>
          <w:sz w:val="20"/>
          <w:highlight w:val="lightGray"/>
          <w:lang w:val="en-GB"/>
        </w:rPr>
        <w:t>SEP3</w:t>
      </w:r>
      <w:r w:rsidR="007916A5" w:rsidRPr="009E2B99">
        <w:rPr>
          <w:rFonts w:cs="Arial"/>
          <w:sz w:val="20"/>
          <w:highlight w:val="lightGray"/>
          <w:lang w:val="en-GB"/>
        </w:rPr>
        <w:t xml:space="preserve">, </w:t>
      </w:r>
      <w:r w:rsidR="007916A5" w:rsidRPr="009E2B99">
        <w:rPr>
          <w:rFonts w:cs="Arial"/>
          <w:i/>
          <w:iCs/>
          <w:sz w:val="20"/>
          <w:highlight w:val="lightGray"/>
          <w:lang w:val="en-GB"/>
        </w:rPr>
        <w:t>AG</w:t>
      </w:r>
      <w:r w:rsidR="007916A5" w:rsidRPr="009E2B99">
        <w:rPr>
          <w:rFonts w:cs="Arial"/>
          <w:sz w:val="20"/>
          <w:highlight w:val="lightGray"/>
          <w:lang w:val="en-GB"/>
        </w:rPr>
        <w:t xml:space="preserve"> and </w:t>
      </w:r>
      <w:r w:rsidR="007916A5" w:rsidRPr="009E2B99">
        <w:rPr>
          <w:rFonts w:cs="Arial"/>
          <w:i/>
          <w:iCs/>
          <w:sz w:val="20"/>
          <w:highlight w:val="lightGray"/>
          <w:lang w:val="en-GB"/>
        </w:rPr>
        <w:t>SOC1</w:t>
      </w:r>
      <w:r w:rsidR="009008AE">
        <w:rPr>
          <w:rFonts w:cs="Arial"/>
          <w:i/>
          <w:iCs/>
          <w:sz w:val="20"/>
          <w:highlight w:val="lightGray"/>
          <w:lang w:val="en-GB"/>
        </w:rPr>
        <w:t xml:space="preserve"> </w:t>
      </w:r>
      <w:r w:rsidR="009008AE" w:rsidRPr="001875FF">
        <w:rPr>
          <w:rFonts w:cs="Arial"/>
          <w:iCs/>
          <w:sz w:val="20"/>
          <w:highlight w:val="lightGray"/>
          <w:lang w:val="en-GB"/>
        </w:rPr>
        <w:t>loci</w:t>
      </w:r>
      <w:r w:rsidR="007916A5" w:rsidRPr="009008AE">
        <w:rPr>
          <w:rFonts w:cs="Arial"/>
          <w:iCs/>
          <w:sz w:val="20"/>
          <w:highlight w:val="lightGray"/>
          <w:lang w:val="en-GB"/>
        </w:rPr>
        <w:t xml:space="preserve"> </w:t>
      </w:r>
      <w:r w:rsidR="009008AE">
        <w:rPr>
          <w:rFonts w:cs="Arial"/>
          <w:iCs/>
          <w:sz w:val="20"/>
          <w:highlight w:val="lightGray"/>
          <w:lang w:val="en-GB"/>
        </w:rPr>
        <w:t xml:space="preserve">will be studied </w:t>
      </w:r>
      <w:r w:rsidR="007916A5" w:rsidRPr="009E2B99">
        <w:rPr>
          <w:rFonts w:cs="Arial"/>
          <w:iCs/>
          <w:sz w:val="20"/>
          <w:highlight w:val="lightGray"/>
          <w:lang w:val="en-GB"/>
        </w:rPr>
        <w:t>using 3C combined with ChIP</w:t>
      </w:r>
      <w:r w:rsidR="00F13A60">
        <w:rPr>
          <w:rFonts w:cs="Arial"/>
          <w:iCs/>
          <w:sz w:val="20"/>
          <w:highlight w:val="lightGray"/>
          <w:lang w:val="en-GB"/>
        </w:rPr>
        <w:t>,</w:t>
      </w:r>
      <w:r w:rsidR="007916A5" w:rsidRPr="009E2B99">
        <w:rPr>
          <w:rFonts w:cs="Arial"/>
          <w:iCs/>
          <w:sz w:val="20"/>
          <w:highlight w:val="lightGray"/>
          <w:lang w:val="en-GB"/>
        </w:rPr>
        <w:t xml:space="preserve"> using antibodies against MADS-box TFs and NGS to identify the interactions. </w:t>
      </w:r>
      <w:r w:rsidR="009008AE">
        <w:rPr>
          <w:rFonts w:cs="Arial"/>
          <w:iCs/>
          <w:sz w:val="20"/>
          <w:highlight w:val="lightGray"/>
          <w:lang w:val="en-GB"/>
        </w:rPr>
        <w:t xml:space="preserve">Also </w:t>
      </w:r>
      <w:r w:rsidR="009008AE" w:rsidRPr="00F13A60">
        <w:rPr>
          <w:rFonts w:cs="Arial"/>
          <w:i/>
          <w:iCs/>
          <w:sz w:val="20"/>
          <w:highlight w:val="lightGray"/>
          <w:lang w:val="en-GB"/>
        </w:rPr>
        <w:t>in vivo</w:t>
      </w:r>
      <w:r w:rsidR="009008AE">
        <w:rPr>
          <w:rFonts w:cs="Arial"/>
          <w:iCs/>
          <w:sz w:val="20"/>
          <w:highlight w:val="lightGray"/>
          <w:lang w:val="en-GB"/>
        </w:rPr>
        <w:t xml:space="preserve"> (ChIP-seq) and </w:t>
      </w:r>
      <w:r w:rsidR="009008AE" w:rsidRPr="00F13A60">
        <w:rPr>
          <w:rFonts w:cs="Arial"/>
          <w:i/>
          <w:iCs/>
          <w:sz w:val="20"/>
          <w:highlight w:val="lightGray"/>
          <w:lang w:val="en-GB"/>
        </w:rPr>
        <w:t>in vitro</w:t>
      </w:r>
      <w:r w:rsidR="009008AE">
        <w:rPr>
          <w:rFonts w:cs="Arial"/>
          <w:iCs/>
          <w:sz w:val="20"/>
          <w:highlight w:val="lightGray"/>
          <w:lang w:val="en-GB"/>
        </w:rPr>
        <w:t xml:space="preserve"> techniques to understand the interactions between TF complexes and DNA sequences are frequently used in our lab. </w:t>
      </w:r>
      <w:r w:rsidR="007916A5" w:rsidRPr="009E2B99">
        <w:rPr>
          <w:rFonts w:cs="Arial"/>
          <w:iCs/>
          <w:sz w:val="20"/>
          <w:highlight w:val="lightGray"/>
          <w:lang w:val="en-GB"/>
        </w:rPr>
        <w:t xml:space="preserve">The data on chromatin interactions involving MADS-box TFs will be linked with existing expression data using statistical tools. </w:t>
      </w:r>
      <w:r w:rsidR="009008AE">
        <w:rPr>
          <w:rFonts w:cs="Arial"/>
          <w:iCs/>
          <w:sz w:val="20"/>
          <w:highlight w:val="lightGray"/>
          <w:lang w:val="en-GB"/>
        </w:rPr>
        <w:t>The</w:t>
      </w:r>
      <w:r w:rsidR="007916A5" w:rsidRPr="009E2B99">
        <w:rPr>
          <w:rFonts w:cs="Arial"/>
          <w:iCs/>
          <w:sz w:val="20"/>
          <w:highlight w:val="lightGray"/>
          <w:lang w:val="en-GB"/>
        </w:rPr>
        <w:t xml:space="preserve"> nuclear localization of tagged MADS-box proteins relative to repressed and active nuclear features</w:t>
      </w:r>
      <w:r w:rsidR="009008AE">
        <w:rPr>
          <w:rFonts w:cs="Arial"/>
          <w:iCs/>
          <w:sz w:val="20"/>
          <w:highlight w:val="lightGray"/>
          <w:lang w:val="en-GB"/>
        </w:rPr>
        <w:t xml:space="preserve"> will be studied in collaboration with partners at the University of Amsterdam. </w:t>
      </w:r>
      <w:r w:rsidR="009008AE">
        <w:rPr>
          <w:rFonts w:cs="Arial"/>
          <w:iCs/>
          <w:sz w:val="20"/>
          <w:lang w:val="en-GB"/>
        </w:rPr>
        <w:t xml:space="preserve">The PhD student will actively </w:t>
      </w:r>
      <w:r w:rsidR="009008AE" w:rsidRPr="009008AE">
        <w:rPr>
          <w:rFonts w:cs="Arial"/>
          <w:iCs/>
          <w:sz w:val="20"/>
          <w:lang w:val="en-GB"/>
        </w:rPr>
        <w:t>collaborate with</w:t>
      </w:r>
      <w:r w:rsidR="009008AE">
        <w:rPr>
          <w:rFonts w:cs="Arial"/>
          <w:iCs/>
          <w:sz w:val="20"/>
          <w:lang w:val="en-GB"/>
        </w:rPr>
        <w:t xml:space="preserve"> many partners in </w:t>
      </w:r>
      <w:r w:rsidR="005412F5">
        <w:rPr>
          <w:rFonts w:cs="Arial"/>
          <w:iCs/>
          <w:sz w:val="20"/>
          <w:lang w:val="en-GB"/>
        </w:rPr>
        <w:t>EpiTRAITS</w:t>
      </w:r>
      <w:r w:rsidR="00211503">
        <w:rPr>
          <w:rFonts w:cs="Arial"/>
          <w:iCs/>
          <w:sz w:val="20"/>
          <w:lang w:val="en-GB"/>
        </w:rPr>
        <w:t xml:space="preserve"> </w:t>
      </w:r>
      <w:r w:rsidR="009008AE">
        <w:rPr>
          <w:rFonts w:cs="Arial"/>
          <w:iCs/>
          <w:sz w:val="20"/>
          <w:lang w:val="en-GB"/>
        </w:rPr>
        <w:t>(e.g</w:t>
      </w:r>
      <w:r w:rsidR="009008AE" w:rsidRPr="009008AE">
        <w:rPr>
          <w:rFonts w:cs="Arial"/>
          <w:iCs/>
          <w:sz w:val="20"/>
          <w:lang w:val="en-GB"/>
        </w:rPr>
        <w:t xml:space="preserve"> partners UvA, IPG-PAS, BIOMOL and</w:t>
      </w:r>
      <w:r w:rsidR="009008AE">
        <w:rPr>
          <w:rFonts w:cs="Arial"/>
          <w:iCs/>
          <w:sz w:val="20"/>
          <w:lang w:val="en-GB"/>
        </w:rPr>
        <w:t xml:space="preserve"> INRA)</w:t>
      </w:r>
      <w:r w:rsidR="007916A5" w:rsidRPr="009E2B99">
        <w:rPr>
          <w:rFonts w:cs="Arial"/>
          <w:iCs/>
          <w:sz w:val="20"/>
          <w:highlight w:val="lightGray"/>
          <w:lang w:val="en-GB"/>
        </w:rPr>
        <w:t>.</w:t>
      </w:r>
    </w:p>
    <w:p w:rsidR="007916A5" w:rsidRPr="009E2B99" w:rsidRDefault="007916A5" w:rsidP="004B1E36">
      <w:pPr>
        <w:spacing w:after="60" w:line="23" w:lineRule="atLeast"/>
        <w:outlineLvl w:val="0"/>
        <w:rPr>
          <w:rFonts w:cs="Arial"/>
          <w:b/>
          <w:sz w:val="20"/>
          <w:highlight w:val="lightGray"/>
          <w:lang w:val="en-US"/>
        </w:rPr>
      </w:pPr>
      <w:r w:rsidRPr="009E2B99">
        <w:rPr>
          <w:rFonts w:cs="Arial"/>
          <w:b/>
          <w:sz w:val="20"/>
          <w:highlight w:val="lightGray"/>
          <w:lang w:val="en-US"/>
        </w:rPr>
        <w:t xml:space="preserve">Requirements </w:t>
      </w:r>
    </w:p>
    <w:p w:rsidR="007916A5" w:rsidRDefault="007916A5" w:rsidP="007916A5">
      <w:pPr>
        <w:widowControl w:val="0"/>
        <w:numPr>
          <w:ilvl w:val="0"/>
          <w:numId w:val="19"/>
        </w:numPr>
        <w:tabs>
          <w:tab w:val="left" w:pos="220"/>
        </w:tabs>
        <w:autoSpaceDE w:val="0"/>
        <w:autoSpaceDN w:val="0"/>
        <w:adjustRightInd w:val="0"/>
        <w:spacing w:after="0" w:line="23" w:lineRule="atLeast"/>
        <w:rPr>
          <w:rFonts w:cs="ArialMT"/>
          <w:sz w:val="20"/>
          <w:highlight w:val="lightGray"/>
          <w:lang w:val="en-US"/>
        </w:rPr>
      </w:pPr>
      <w:r w:rsidRPr="009E2B99">
        <w:rPr>
          <w:rFonts w:cs="ArialMT"/>
          <w:sz w:val="20"/>
          <w:highlight w:val="lightGray"/>
          <w:lang w:val="en-US"/>
        </w:rPr>
        <w:t>Master's degree in</w:t>
      </w:r>
      <w:r w:rsidR="009008AE">
        <w:rPr>
          <w:rFonts w:cs="ArialMT"/>
          <w:sz w:val="20"/>
          <w:highlight w:val="lightGray"/>
          <w:lang w:val="en-US"/>
        </w:rPr>
        <w:t xml:space="preserve"> molecular biology</w:t>
      </w:r>
      <w:r w:rsidRPr="009E2B99">
        <w:rPr>
          <w:rFonts w:cs="ArialMT"/>
          <w:sz w:val="20"/>
          <w:highlight w:val="lightGray"/>
          <w:lang w:val="en-US"/>
        </w:rPr>
        <w:t xml:space="preserve"> and/or</w:t>
      </w:r>
      <w:r w:rsidR="005412F5">
        <w:rPr>
          <w:rFonts w:cs="ArialMT"/>
          <w:sz w:val="20"/>
          <w:highlight w:val="lightGray"/>
          <w:lang w:val="en-US"/>
        </w:rPr>
        <w:t xml:space="preserve"> </w:t>
      </w:r>
      <w:r w:rsidR="009008AE">
        <w:rPr>
          <w:rFonts w:cs="ArialMT"/>
          <w:sz w:val="20"/>
          <w:highlight w:val="lightGray"/>
          <w:lang w:val="en-US"/>
        </w:rPr>
        <w:t>biochemistry</w:t>
      </w:r>
      <w:r w:rsidRPr="009E2B99">
        <w:rPr>
          <w:rFonts w:cs="ArialMT"/>
          <w:sz w:val="20"/>
          <w:highlight w:val="lightGray"/>
          <w:lang w:val="en-US"/>
        </w:rPr>
        <w:t xml:space="preserve"> (or equivalent)</w:t>
      </w:r>
    </w:p>
    <w:p w:rsidR="005412F5" w:rsidRPr="005412F5" w:rsidRDefault="005412F5" w:rsidP="005412F5">
      <w:pPr>
        <w:widowControl w:val="0"/>
        <w:numPr>
          <w:ilvl w:val="0"/>
          <w:numId w:val="19"/>
        </w:numPr>
        <w:tabs>
          <w:tab w:val="left" w:pos="220"/>
        </w:tabs>
        <w:autoSpaceDE w:val="0"/>
        <w:autoSpaceDN w:val="0"/>
        <w:adjustRightInd w:val="0"/>
        <w:spacing w:after="0" w:line="23" w:lineRule="atLeast"/>
        <w:rPr>
          <w:rFonts w:cs="ArialMT"/>
          <w:sz w:val="20"/>
          <w:lang w:val="en-GB"/>
        </w:rPr>
      </w:pPr>
      <w:r w:rsidRPr="005412F5">
        <w:rPr>
          <w:rFonts w:cs="ArialMT"/>
          <w:sz w:val="20"/>
          <w:lang w:val="en-GB"/>
        </w:rPr>
        <w:t>Experience with molecular biology and/or biochemical techniques</w:t>
      </w:r>
    </w:p>
    <w:p w:rsidR="007916A5" w:rsidRPr="005412F5" w:rsidRDefault="005412F5" w:rsidP="005412F5">
      <w:pPr>
        <w:widowControl w:val="0"/>
        <w:numPr>
          <w:ilvl w:val="0"/>
          <w:numId w:val="19"/>
        </w:numPr>
        <w:tabs>
          <w:tab w:val="left" w:pos="220"/>
        </w:tabs>
        <w:autoSpaceDE w:val="0"/>
        <w:autoSpaceDN w:val="0"/>
        <w:adjustRightInd w:val="0"/>
        <w:spacing w:after="0" w:line="23" w:lineRule="atLeast"/>
        <w:rPr>
          <w:rFonts w:cs="ArialMT"/>
          <w:sz w:val="20"/>
          <w:highlight w:val="lightGray"/>
        </w:rPr>
      </w:pPr>
      <w:r w:rsidRPr="005412F5">
        <w:rPr>
          <w:rFonts w:cs="ArialMT"/>
          <w:sz w:val="20"/>
          <w:lang w:val="en-GB"/>
        </w:rPr>
        <w:t>Experience with data analysis</w:t>
      </w:r>
      <w:r w:rsidRPr="001875FF">
        <w:rPr>
          <w:rFonts w:cs="ArialMT"/>
          <w:sz w:val="20"/>
          <w:lang w:val="en-GB"/>
        </w:rPr>
        <w:t xml:space="preserve"> techniques is desirable</w:t>
      </w:r>
    </w:p>
    <w:p w:rsidR="007916A5" w:rsidRPr="009E2B99" w:rsidRDefault="007916A5" w:rsidP="007916A5">
      <w:pPr>
        <w:widowControl w:val="0"/>
        <w:numPr>
          <w:ilvl w:val="0"/>
          <w:numId w:val="19"/>
        </w:numPr>
        <w:tabs>
          <w:tab w:val="left" w:pos="220"/>
        </w:tabs>
        <w:autoSpaceDE w:val="0"/>
        <w:autoSpaceDN w:val="0"/>
        <w:adjustRightInd w:val="0"/>
        <w:spacing w:after="0" w:line="23" w:lineRule="atLeast"/>
        <w:rPr>
          <w:rFonts w:cs="ArialMT"/>
          <w:sz w:val="20"/>
          <w:highlight w:val="lightGray"/>
          <w:lang w:val="en-US"/>
        </w:rPr>
      </w:pPr>
      <w:r w:rsidRPr="009E2B99">
        <w:rPr>
          <w:rFonts w:cs="ArialMT"/>
          <w:sz w:val="20"/>
          <w:highlight w:val="lightGray"/>
          <w:lang w:val="en-US"/>
        </w:rPr>
        <w:t xml:space="preserve">Ability to work in a team and independently </w:t>
      </w:r>
    </w:p>
    <w:p w:rsidR="007916A5" w:rsidRPr="009E2B99" w:rsidRDefault="007916A5" w:rsidP="007916A5">
      <w:pPr>
        <w:widowControl w:val="0"/>
        <w:numPr>
          <w:ilvl w:val="0"/>
          <w:numId w:val="19"/>
        </w:numPr>
        <w:tabs>
          <w:tab w:val="left" w:pos="220"/>
        </w:tabs>
        <w:autoSpaceDE w:val="0"/>
        <w:autoSpaceDN w:val="0"/>
        <w:adjustRightInd w:val="0"/>
        <w:spacing w:after="0" w:line="23" w:lineRule="atLeast"/>
        <w:rPr>
          <w:rFonts w:cs="ArialMT"/>
          <w:sz w:val="20"/>
          <w:highlight w:val="lightGray"/>
          <w:lang w:val="en-US"/>
        </w:rPr>
      </w:pPr>
      <w:r w:rsidRPr="009E2B99">
        <w:rPr>
          <w:rFonts w:cs="ArialMT"/>
          <w:sz w:val="20"/>
          <w:highlight w:val="lightGray"/>
          <w:lang w:val="en-US"/>
        </w:rPr>
        <w:t>Highly motivated to pursue a career in science</w:t>
      </w:r>
    </w:p>
    <w:p w:rsidR="007916A5" w:rsidRPr="005412F5" w:rsidRDefault="007916A5" w:rsidP="007916A5">
      <w:pPr>
        <w:widowControl w:val="0"/>
        <w:numPr>
          <w:ilvl w:val="0"/>
          <w:numId w:val="19"/>
        </w:numPr>
        <w:tabs>
          <w:tab w:val="left" w:pos="220"/>
        </w:tabs>
        <w:autoSpaceDE w:val="0"/>
        <w:autoSpaceDN w:val="0"/>
        <w:adjustRightInd w:val="0"/>
        <w:spacing w:after="0" w:line="23" w:lineRule="atLeast"/>
        <w:rPr>
          <w:rFonts w:cs="ArialMT"/>
          <w:sz w:val="20"/>
          <w:highlight w:val="lightGray"/>
          <w:lang w:val="en-US"/>
        </w:rPr>
      </w:pPr>
      <w:r w:rsidRPr="009E2B99">
        <w:rPr>
          <w:rFonts w:cs="Arial"/>
          <w:color w:val="1A1A1A"/>
          <w:sz w:val="20"/>
          <w:highlight w:val="lightGray"/>
          <w:lang w:val="en-US"/>
        </w:rPr>
        <w:t>Background/expertise</w:t>
      </w:r>
      <w:r w:rsidRPr="009E2B99">
        <w:rPr>
          <w:rFonts w:cs="Arial"/>
          <w:sz w:val="20"/>
          <w:highlight w:val="lightGray"/>
          <w:lang w:val="en-US"/>
        </w:rPr>
        <w:t xml:space="preserve"> </w:t>
      </w:r>
      <w:r w:rsidRPr="005412F5">
        <w:rPr>
          <w:rFonts w:cs="ArialMT"/>
          <w:sz w:val="20"/>
          <w:highlight w:val="lightGray"/>
          <w:lang w:val="en-US"/>
        </w:rPr>
        <w:t>in (epigenetic) gene regulation</w:t>
      </w:r>
      <w:r w:rsidR="004D5591" w:rsidRPr="005412F5">
        <w:rPr>
          <w:rFonts w:cs="ArialMT"/>
          <w:sz w:val="20"/>
          <w:highlight w:val="lightGray"/>
          <w:lang w:val="en-US"/>
        </w:rPr>
        <w:t xml:space="preserve"> is preferred</w:t>
      </w:r>
    </w:p>
    <w:p w:rsidR="007916A5" w:rsidRPr="009E2B99" w:rsidRDefault="007916A5" w:rsidP="007916A5">
      <w:pPr>
        <w:spacing w:after="0" w:line="23" w:lineRule="atLeast"/>
        <w:rPr>
          <w:rFonts w:cs="Arial"/>
          <w:b/>
          <w:sz w:val="20"/>
          <w:highlight w:val="lightGray"/>
          <w:lang w:val="en-US"/>
        </w:rPr>
      </w:pPr>
    </w:p>
    <w:p w:rsidR="007916A5" w:rsidRPr="009E2B99" w:rsidRDefault="007916A5" w:rsidP="004B1E36">
      <w:pPr>
        <w:spacing w:after="60" w:line="23" w:lineRule="atLeast"/>
        <w:outlineLvl w:val="0"/>
        <w:rPr>
          <w:rFonts w:cs="Arial"/>
          <w:sz w:val="20"/>
          <w:highlight w:val="lightGray"/>
          <w:lang w:val="en-US"/>
        </w:rPr>
      </w:pPr>
      <w:r w:rsidRPr="009E2B99">
        <w:rPr>
          <w:rFonts w:cs="Arial"/>
          <w:b/>
          <w:sz w:val="20"/>
          <w:highlight w:val="lightGray"/>
          <w:lang w:val="en-US"/>
        </w:rPr>
        <w:t>More information</w:t>
      </w:r>
    </w:p>
    <w:p w:rsidR="007916A5" w:rsidRPr="009E2B99" w:rsidRDefault="007916A5" w:rsidP="007916A5">
      <w:pPr>
        <w:spacing w:after="0" w:line="23" w:lineRule="atLeast"/>
        <w:outlineLvl w:val="0"/>
        <w:rPr>
          <w:rFonts w:cs="Arial"/>
          <w:sz w:val="20"/>
          <w:highlight w:val="lightGray"/>
          <w:lang w:val="en-US"/>
        </w:rPr>
      </w:pPr>
      <w:r w:rsidRPr="009E2B99">
        <w:rPr>
          <w:rFonts w:cs="Arial"/>
          <w:sz w:val="20"/>
          <w:highlight w:val="lightGray"/>
          <w:lang w:val="en-US"/>
        </w:rPr>
        <w:t xml:space="preserve">Project information can be obtained from </w:t>
      </w:r>
      <w:r w:rsidR="004D5591">
        <w:rPr>
          <w:rFonts w:cs="Arial"/>
          <w:sz w:val="20"/>
          <w:highlight w:val="lightGray"/>
          <w:lang w:val="en-US"/>
        </w:rPr>
        <w:t>prof Gerco Angenent</w:t>
      </w:r>
      <w:r w:rsidRPr="009E2B99">
        <w:rPr>
          <w:rFonts w:cs="Arial"/>
          <w:sz w:val="20"/>
          <w:highlight w:val="lightGray"/>
          <w:lang w:val="en-US"/>
        </w:rPr>
        <w:t xml:space="preserve">; e-mail: </w:t>
      </w:r>
      <w:r w:rsidR="004D5591">
        <w:rPr>
          <w:rFonts w:cs="Arial"/>
          <w:sz w:val="20"/>
          <w:highlight w:val="lightGray"/>
          <w:lang w:val="en-US"/>
        </w:rPr>
        <w:t>gerco.angenent@wur.nkl</w:t>
      </w:r>
      <w:r w:rsidRPr="009E2B99">
        <w:rPr>
          <w:rFonts w:cs="Arial"/>
          <w:sz w:val="20"/>
          <w:highlight w:val="lightGray"/>
          <w:lang w:val="en-US"/>
        </w:rPr>
        <w:t>; phone 0031-(0)</w:t>
      </w:r>
      <w:r w:rsidR="004D5591">
        <w:rPr>
          <w:rFonts w:cs="Arial"/>
          <w:sz w:val="20"/>
          <w:highlight w:val="lightGray"/>
          <w:lang w:val="en-US"/>
        </w:rPr>
        <w:t>317-480953</w:t>
      </w:r>
      <w:r w:rsidRPr="009E2B99">
        <w:rPr>
          <w:rFonts w:cs="Arial"/>
          <w:sz w:val="20"/>
          <w:highlight w:val="lightGray"/>
          <w:lang w:val="en-US"/>
        </w:rPr>
        <w:t xml:space="preserve">. </w:t>
      </w:r>
    </w:p>
    <w:p w:rsidR="007916A5" w:rsidRPr="009E2B99" w:rsidRDefault="007916A5" w:rsidP="007916A5">
      <w:pPr>
        <w:spacing w:after="0" w:line="23" w:lineRule="atLeast"/>
        <w:rPr>
          <w:rFonts w:cs="Arial"/>
          <w:sz w:val="20"/>
          <w:highlight w:val="lightGray"/>
          <w:lang w:val="en-US"/>
        </w:rPr>
      </w:pPr>
    </w:p>
    <w:p w:rsidR="004D5591" w:rsidRDefault="007916A5" w:rsidP="005412F5">
      <w:pPr>
        <w:jc w:val="both"/>
        <w:rPr>
          <w:sz w:val="20"/>
          <w:lang w:val="en-US"/>
        </w:rPr>
      </w:pPr>
      <w:r w:rsidRPr="009E2B99">
        <w:rPr>
          <w:b/>
          <w:sz w:val="20"/>
          <w:highlight w:val="lightGray"/>
          <w:lang w:val="en-US"/>
        </w:rPr>
        <w:t>Appointment</w:t>
      </w:r>
      <w:r w:rsidRPr="009E2B99">
        <w:rPr>
          <w:sz w:val="20"/>
          <w:highlight w:val="lightGray"/>
          <w:lang w:val="en-US"/>
        </w:rPr>
        <w:br/>
      </w:r>
      <w:r w:rsidR="004D5591" w:rsidRPr="004D5591">
        <w:rPr>
          <w:sz w:val="20"/>
          <w:lang w:val="en-US"/>
        </w:rPr>
        <w:t>The duration of the appointment as a Marie Curie ITN fellow will be for a maximum period of 3 years and will</w:t>
      </w:r>
      <w:r w:rsidR="005412F5">
        <w:rPr>
          <w:sz w:val="20"/>
          <w:lang w:val="en-US"/>
        </w:rPr>
        <w:t>,</w:t>
      </w:r>
      <w:r w:rsidR="005412F5" w:rsidRPr="005412F5">
        <w:rPr>
          <w:rFonts w:cs="Arial"/>
          <w:sz w:val="20"/>
          <w:lang w:val="en-US"/>
        </w:rPr>
        <w:t xml:space="preserve"> </w:t>
      </w:r>
      <w:r w:rsidR="005412F5" w:rsidRPr="001203E3">
        <w:rPr>
          <w:rFonts w:cs="Arial"/>
          <w:sz w:val="20"/>
          <w:lang w:val="en-US"/>
        </w:rPr>
        <w:t>in line with the duration of a PhD study in the Netherlands</w:t>
      </w:r>
      <w:r w:rsidR="005412F5">
        <w:rPr>
          <w:rFonts w:cs="Arial"/>
          <w:sz w:val="20"/>
          <w:lang w:val="en-US"/>
        </w:rPr>
        <w:t>,</w:t>
      </w:r>
      <w:r w:rsidR="004D5591" w:rsidRPr="004D5591">
        <w:rPr>
          <w:sz w:val="20"/>
          <w:lang w:val="en-US"/>
        </w:rPr>
        <w:t xml:space="preserve"> be extended another year according to the employment rules of the </w:t>
      </w:r>
      <w:r w:rsidR="004D5591">
        <w:rPr>
          <w:sz w:val="20"/>
          <w:lang w:val="en-US"/>
        </w:rPr>
        <w:t>Wageningen University</w:t>
      </w:r>
      <w:r w:rsidR="004D5591" w:rsidRPr="004D5591">
        <w:rPr>
          <w:sz w:val="20"/>
          <w:lang w:val="en-US"/>
        </w:rPr>
        <w:t xml:space="preserve">. The appointment will be 18 months plus a further 30 months after a positive evaluation and should lead to a dissertation (PhD thesis). A Personal Career Development Plan will be drafted that includes the attendance of EpiTRAITS courses and (international) meetings. </w:t>
      </w:r>
    </w:p>
    <w:p w:rsidR="007916A5" w:rsidRPr="009E2B99" w:rsidRDefault="004D5591" w:rsidP="00321020">
      <w:pPr>
        <w:jc w:val="both"/>
        <w:rPr>
          <w:sz w:val="20"/>
          <w:highlight w:val="lightGray"/>
          <w:lang w:val="en-US"/>
        </w:rPr>
      </w:pPr>
      <w:r w:rsidRPr="004D5591">
        <w:rPr>
          <w:sz w:val="20"/>
          <w:lang w:val="en-US"/>
        </w:rPr>
        <w:t xml:space="preserve">The gross monthly salary will be according to the salary scales for PhD students in the host country. The collective employment agreement (CAO) of Dutch universities is applicable. Besides the salary, the PhD student will obtain a mobility allowance for the duration of the 3 years of the Marie Curie ITN </w:t>
      </w:r>
      <w:r w:rsidRPr="002D3E2A">
        <w:rPr>
          <w:sz w:val="20"/>
          <w:lang w:val="en-US"/>
        </w:rPr>
        <w:t>project</w:t>
      </w:r>
      <w:r w:rsidR="00321020" w:rsidRPr="002D3E2A">
        <w:rPr>
          <w:sz w:val="20"/>
          <w:lang w:val="en-US"/>
        </w:rPr>
        <w:t xml:space="preserv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sz w:val="20"/>
          <w:lang w:val="en-US"/>
        </w:rPr>
        <w:t>. For the</w:t>
      </w:r>
      <w:r w:rsidRPr="004D5591">
        <w:rPr>
          <w:sz w:val="20"/>
          <w:lang w:val="en-US"/>
        </w:rPr>
        <w:t xml:space="preserve"> </w:t>
      </w:r>
      <w:r w:rsidR="005412F5">
        <w:rPr>
          <w:sz w:val="20"/>
          <w:lang w:val="en-US"/>
        </w:rPr>
        <w:t xml:space="preserve">one-year </w:t>
      </w:r>
      <w:r w:rsidRPr="004D5591">
        <w:rPr>
          <w:sz w:val="20"/>
          <w:lang w:val="en-US"/>
        </w:rPr>
        <w:t xml:space="preserve">extension </w:t>
      </w:r>
      <w:r w:rsidRPr="005412F5">
        <w:rPr>
          <w:sz w:val="20"/>
          <w:lang w:val="en-US"/>
        </w:rPr>
        <w:t xml:space="preserve">of </w:t>
      </w:r>
      <w:r w:rsidR="005412F5" w:rsidRPr="005412F5">
        <w:rPr>
          <w:sz w:val="20"/>
          <w:lang w:val="en-US"/>
        </w:rPr>
        <w:t>the</w:t>
      </w:r>
      <w:r w:rsidRPr="005412F5">
        <w:rPr>
          <w:sz w:val="20"/>
          <w:lang w:val="en-US"/>
        </w:rPr>
        <w:t xml:space="preserve"> appointment after the Marie Curie project</w:t>
      </w:r>
      <w:r w:rsidR="005412F5">
        <w:rPr>
          <w:sz w:val="20"/>
          <w:lang w:val="en-US"/>
        </w:rPr>
        <w:t>,</w:t>
      </w:r>
      <w:r w:rsidR="005412F5">
        <w:rPr>
          <w:sz w:val="20"/>
          <w:szCs w:val="20"/>
          <w:lang w:val="en-US"/>
        </w:rPr>
        <w:t xml:space="preserve"> the gross monthly salary will be </w:t>
      </w:r>
      <w:r w:rsidRPr="004D5591">
        <w:rPr>
          <w:sz w:val="20"/>
          <w:lang w:val="en-US"/>
        </w:rPr>
        <w:t xml:space="preserve">according to the salary scales of the </w:t>
      </w:r>
      <w:r>
        <w:rPr>
          <w:sz w:val="20"/>
          <w:lang w:val="en-US"/>
        </w:rPr>
        <w:t xml:space="preserve">Wageningen </w:t>
      </w:r>
      <w:r w:rsidRPr="004D5591">
        <w:rPr>
          <w:sz w:val="20"/>
          <w:lang w:val="en-US"/>
        </w:rPr>
        <w:t>University.</w:t>
      </w:r>
      <w:r w:rsidR="00321020">
        <w:rPr>
          <w:sz w:val="20"/>
          <w:highlight w:val="lightGray"/>
          <w:lang w:val="en-US"/>
        </w:rPr>
        <w:t xml:space="preserve"> </w:t>
      </w:r>
      <w:r w:rsidR="007916A5" w:rsidRPr="009E2B99">
        <w:rPr>
          <w:sz w:val="20"/>
          <w:highlight w:val="lightGray"/>
          <w:lang w:val="en-US"/>
        </w:rPr>
        <w:t>Positions are aimed at being full-time, but</w:t>
      </w:r>
      <w:r w:rsidR="00C34679">
        <w:rPr>
          <w:sz w:val="20"/>
          <w:highlight w:val="lightGray"/>
          <w:lang w:val="en-US"/>
        </w:rPr>
        <w:t xml:space="preserve"> by exception</w:t>
      </w:r>
      <w:r w:rsidR="00321020">
        <w:rPr>
          <w:sz w:val="20"/>
          <w:highlight w:val="lightGray"/>
          <w:lang w:val="en-US"/>
        </w:rPr>
        <w:t>,</w:t>
      </w:r>
      <w:r w:rsidR="007916A5" w:rsidRPr="009E2B99">
        <w:rPr>
          <w:sz w:val="20"/>
          <w:highlight w:val="lightGray"/>
          <w:lang w:val="en-US"/>
        </w:rPr>
        <w:t xml:space="preserve"> if needed for family reasons</w:t>
      </w:r>
      <w:r w:rsidR="00321020">
        <w:rPr>
          <w:sz w:val="20"/>
          <w:highlight w:val="lightGray"/>
          <w:lang w:val="en-US"/>
        </w:rPr>
        <w:t>,</w:t>
      </w:r>
      <w:r w:rsidR="007916A5" w:rsidRPr="009E2B99">
        <w:rPr>
          <w:sz w:val="20"/>
          <w:highlight w:val="lightGray"/>
          <w:lang w:val="en-US"/>
        </w:rPr>
        <w:t xml:space="preserve"> part-time appointments are possible.</w:t>
      </w:r>
    </w:p>
    <w:p w:rsidR="007916A5" w:rsidRPr="009E2B99" w:rsidRDefault="007916A5" w:rsidP="004B1E36">
      <w:pPr>
        <w:widowControl w:val="0"/>
        <w:autoSpaceDE w:val="0"/>
        <w:autoSpaceDN w:val="0"/>
        <w:adjustRightInd w:val="0"/>
        <w:spacing w:after="0" w:line="23" w:lineRule="atLeast"/>
        <w:outlineLvl w:val="0"/>
        <w:rPr>
          <w:rFonts w:cs="Arial"/>
          <w:sz w:val="20"/>
          <w:highlight w:val="lightGray"/>
          <w:lang w:val="en-US"/>
        </w:rPr>
      </w:pPr>
      <w:r w:rsidRPr="009E2B99">
        <w:rPr>
          <w:b/>
          <w:sz w:val="20"/>
          <w:highlight w:val="lightGray"/>
          <w:lang w:val="en-US"/>
        </w:rPr>
        <w:t>Interview Process</w:t>
      </w:r>
    </w:p>
    <w:p w:rsidR="007916A5" w:rsidRPr="009E2B99" w:rsidRDefault="007916A5" w:rsidP="00321020">
      <w:pPr>
        <w:widowControl w:val="0"/>
        <w:autoSpaceDE w:val="0"/>
        <w:autoSpaceDN w:val="0"/>
        <w:adjustRightInd w:val="0"/>
        <w:spacing w:after="0" w:line="23" w:lineRule="atLeast"/>
        <w:jc w:val="both"/>
        <w:rPr>
          <w:rFonts w:cs="Arial"/>
          <w:sz w:val="20"/>
          <w:highlight w:val="lightGray"/>
          <w:lang w:val="en-US"/>
        </w:rPr>
      </w:pPr>
      <w:r w:rsidRPr="009E2B99">
        <w:rPr>
          <w:rFonts w:cs="Arial"/>
          <w:sz w:val="20"/>
          <w:highlight w:val="lightGray"/>
          <w:lang w:val="en-US"/>
        </w:rPr>
        <w:t xml:space="preserve">The 2-days interview process will take place on November 6 and 7 at the University of Amsterdam. Candidates selected for an interview will be notified 1-2 weeks in advance. </w:t>
      </w:r>
    </w:p>
    <w:p w:rsidR="007916A5" w:rsidRDefault="007916A5" w:rsidP="00321020">
      <w:pPr>
        <w:widowControl w:val="0"/>
        <w:autoSpaceDE w:val="0"/>
        <w:autoSpaceDN w:val="0"/>
        <w:adjustRightInd w:val="0"/>
        <w:spacing w:after="0" w:line="23" w:lineRule="atLeast"/>
        <w:jc w:val="both"/>
        <w:rPr>
          <w:rFonts w:cs="Arial"/>
          <w:sz w:val="20"/>
          <w:highlight w:val="lightGray"/>
          <w:lang w:val="en-US"/>
        </w:rPr>
      </w:pPr>
    </w:p>
    <w:p w:rsidR="00545071" w:rsidRDefault="00545071" w:rsidP="005412F5">
      <w:pPr>
        <w:spacing w:after="60"/>
        <w:jc w:val="both"/>
        <w:outlineLvl w:val="0"/>
        <w:rPr>
          <w:rFonts w:cs="Arial"/>
          <w:b/>
          <w:sz w:val="20"/>
          <w:highlight w:val="lightGray"/>
          <w:lang w:val="en-US"/>
        </w:rPr>
      </w:pPr>
    </w:p>
    <w:p w:rsidR="00545071" w:rsidRDefault="00545071" w:rsidP="005412F5">
      <w:pPr>
        <w:spacing w:after="60"/>
        <w:jc w:val="both"/>
        <w:outlineLvl w:val="0"/>
        <w:rPr>
          <w:rFonts w:cs="Arial"/>
          <w:b/>
          <w:sz w:val="20"/>
          <w:highlight w:val="lightGray"/>
          <w:lang w:val="en-US"/>
        </w:rPr>
      </w:pPr>
    </w:p>
    <w:p w:rsidR="005412F5" w:rsidRDefault="007916A5" w:rsidP="004B1E36">
      <w:pPr>
        <w:spacing w:after="60"/>
        <w:jc w:val="both"/>
        <w:outlineLvl w:val="0"/>
        <w:rPr>
          <w:rFonts w:cs="Arial"/>
          <w:b/>
          <w:sz w:val="20"/>
          <w:highlight w:val="lightGray"/>
          <w:lang w:val="en-US"/>
        </w:rPr>
      </w:pPr>
      <w:r w:rsidRPr="009E2B99">
        <w:rPr>
          <w:rFonts w:cs="Arial"/>
          <w:b/>
          <w:sz w:val="20"/>
          <w:highlight w:val="lightGray"/>
          <w:lang w:val="en-US"/>
        </w:rPr>
        <w:t xml:space="preserve">Host institution: </w:t>
      </w:r>
      <w:r w:rsidR="004D5591">
        <w:rPr>
          <w:rFonts w:cs="Arial"/>
          <w:b/>
          <w:sz w:val="20"/>
          <w:highlight w:val="lightGray"/>
          <w:lang w:val="en-US"/>
        </w:rPr>
        <w:t>Wageningen University (WU).</w:t>
      </w:r>
    </w:p>
    <w:p w:rsidR="007916A5" w:rsidRPr="00321020" w:rsidRDefault="004D5591" w:rsidP="005412F5">
      <w:pPr>
        <w:spacing w:after="60"/>
        <w:jc w:val="both"/>
        <w:outlineLvl w:val="0"/>
        <w:rPr>
          <w:rFonts w:cs="Arial"/>
          <w:color w:val="0000FF"/>
          <w:sz w:val="20"/>
          <w:lang w:val="en-US"/>
        </w:rPr>
      </w:pPr>
      <w:r w:rsidRPr="00321020">
        <w:rPr>
          <w:rFonts w:cs="Arial"/>
          <w:sz w:val="20"/>
          <w:highlight w:val="lightGray"/>
          <w:lang w:val="en-US"/>
        </w:rPr>
        <w:t>WU is part of the Wageningen University and Research Centre</w:t>
      </w:r>
      <w:r w:rsidR="00CB17E3" w:rsidRPr="00321020">
        <w:rPr>
          <w:rFonts w:cs="Arial"/>
          <w:sz w:val="20"/>
          <w:highlight w:val="lightGray"/>
          <w:lang w:val="en-US"/>
        </w:rPr>
        <w:t xml:space="preserve"> (WUR)</w:t>
      </w:r>
      <w:r w:rsidRPr="00321020">
        <w:rPr>
          <w:rFonts w:cs="Arial"/>
          <w:sz w:val="20"/>
          <w:highlight w:val="lightGray"/>
          <w:lang w:val="en-US"/>
        </w:rPr>
        <w:t xml:space="preserve"> that also comprises Plant Research International (PRI). </w:t>
      </w:r>
      <w:r w:rsidR="00CB17E3" w:rsidRPr="00321020">
        <w:rPr>
          <w:rFonts w:cs="Arial"/>
          <w:sz w:val="20"/>
          <w:lang w:val="en-US"/>
        </w:rPr>
        <w:t>WUR has the largest plant research community</w:t>
      </w:r>
      <w:r w:rsidR="00C55CE8" w:rsidRPr="00321020">
        <w:rPr>
          <w:rFonts w:cs="Arial"/>
          <w:sz w:val="20"/>
          <w:lang w:val="en-US"/>
        </w:rPr>
        <w:t xml:space="preserve"> (&gt;7</w:t>
      </w:r>
      <w:r w:rsidR="001875FF" w:rsidRPr="00321020">
        <w:rPr>
          <w:rFonts w:cs="Arial"/>
          <w:sz w:val="20"/>
          <w:lang w:val="en-US"/>
        </w:rPr>
        <w:t>5</w:t>
      </w:r>
      <w:r w:rsidR="00C55CE8" w:rsidRPr="00321020">
        <w:rPr>
          <w:rFonts w:cs="Arial"/>
          <w:sz w:val="20"/>
          <w:lang w:val="en-US"/>
        </w:rPr>
        <w:t>0 researchers)</w:t>
      </w:r>
      <w:r w:rsidR="00CB17E3" w:rsidRPr="00321020">
        <w:rPr>
          <w:rFonts w:cs="Arial"/>
          <w:sz w:val="20"/>
          <w:lang w:val="en-US"/>
        </w:rPr>
        <w:t xml:space="preserve"> in the Netherlands and they are housed in a new building with state of the art labs, plant growth facilities and </w:t>
      </w:r>
      <w:r w:rsidR="00C55CE8" w:rsidRPr="00321020">
        <w:rPr>
          <w:rFonts w:cs="Arial"/>
          <w:sz w:val="20"/>
          <w:lang w:val="en-US"/>
        </w:rPr>
        <w:t xml:space="preserve">microscopy </w:t>
      </w:r>
      <w:r w:rsidR="00CB17E3" w:rsidRPr="00321020">
        <w:rPr>
          <w:rFonts w:cs="Arial"/>
          <w:sz w:val="20"/>
          <w:lang w:val="en-US"/>
        </w:rPr>
        <w:t>infrastructure</w:t>
      </w:r>
      <w:r w:rsidR="00C55CE8" w:rsidRPr="00321020">
        <w:rPr>
          <w:rFonts w:cs="Arial"/>
          <w:sz w:val="20"/>
          <w:lang w:val="en-US"/>
        </w:rPr>
        <w:t>. The genomics facilities are excellent and</w:t>
      </w:r>
      <w:r w:rsidR="00CB17E3" w:rsidRPr="00321020">
        <w:rPr>
          <w:rFonts w:cs="Arial"/>
          <w:sz w:val="20"/>
          <w:lang w:val="en-US"/>
        </w:rPr>
        <w:t xml:space="preserve"> unique </w:t>
      </w:r>
      <w:r w:rsidR="005412F5">
        <w:rPr>
          <w:rFonts w:cs="Arial"/>
          <w:sz w:val="20"/>
          <w:lang w:val="en-US"/>
        </w:rPr>
        <w:t xml:space="preserve">in </w:t>
      </w:r>
      <w:r w:rsidR="00CB17E3" w:rsidRPr="00321020">
        <w:rPr>
          <w:rFonts w:cs="Arial"/>
          <w:sz w:val="20"/>
          <w:lang w:val="en-US"/>
        </w:rPr>
        <w:t xml:space="preserve">its broadness in The Netherlands with NGS sequencers, </w:t>
      </w:r>
      <w:r w:rsidR="00C55CE8" w:rsidRPr="00321020">
        <w:rPr>
          <w:rFonts w:cs="Arial"/>
          <w:sz w:val="20"/>
          <w:lang w:val="en-US"/>
        </w:rPr>
        <w:t xml:space="preserve">Mass spectrometry equipment </w:t>
      </w:r>
      <w:r w:rsidR="00CB17E3" w:rsidRPr="00321020">
        <w:rPr>
          <w:rFonts w:cs="Arial"/>
          <w:sz w:val="20"/>
          <w:lang w:val="en-US"/>
        </w:rPr>
        <w:t xml:space="preserve">and bioinformatics </w:t>
      </w:r>
      <w:r w:rsidR="00C55CE8" w:rsidRPr="00321020">
        <w:rPr>
          <w:rFonts w:cs="Arial"/>
          <w:sz w:val="20"/>
          <w:lang w:val="en-US"/>
        </w:rPr>
        <w:t>infrastructure</w:t>
      </w:r>
      <w:r w:rsidR="00CB17E3" w:rsidRPr="00321020">
        <w:rPr>
          <w:rFonts w:cs="Arial"/>
          <w:sz w:val="20"/>
          <w:lang w:val="en-US"/>
        </w:rPr>
        <w:t xml:space="preserve">. The research of the plant departments ranges from molecule to crop and </w:t>
      </w:r>
      <w:r w:rsidR="00C55CE8" w:rsidRPr="00321020">
        <w:rPr>
          <w:rFonts w:cs="Arial"/>
          <w:sz w:val="20"/>
          <w:lang w:val="en-US"/>
        </w:rPr>
        <w:t>us</w:t>
      </w:r>
      <w:r w:rsidR="005412F5">
        <w:rPr>
          <w:rFonts w:cs="Arial"/>
          <w:sz w:val="20"/>
          <w:lang w:val="en-US"/>
        </w:rPr>
        <w:t>es</w:t>
      </w:r>
      <w:r w:rsidR="00C55CE8" w:rsidRPr="00321020">
        <w:rPr>
          <w:rFonts w:cs="Arial"/>
          <w:sz w:val="20"/>
          <w:lang w:val="en-US"/>
        </w:rPr>
        <w:t xml:space="preserve"> a plethora of disciplines. </w:t>
      </w:r>
    </w:p>
    <w:p w:rsidR="007916A5" w:rsidRDefault="007916A5" w:rsidP="007916A5">
      <w:pPr>
        <w:spacing w:after="0" w:line="240" w:lineRule="auto"/>
        <w:rPr>
          <w:rFonts w:cs="Arial"/>
          <w:sz w:val="20"/>
          <w:lang w:val="en-US"/>
        </w:rPr>
      </w:pPr>
    </w:p>
    <w:p w:rsidR="00AF7558" w:rsidRPr="009F2F2F" w:rsidRDefault="007916A5" w:rsidP="004B1E36">
      <w:pPr>
        <w:outlineLvl w:val="0"/>
        <w:rPr>
          <w:rFonts w:cs="Arial"/>
          <w:b/>
          <w:sz w:val="24"/>
          <w:lang w:val="en-US"/>
        </w:rPr>
      </w:pPr>
      <w:r>
        <w:rPr>
          <w:rFonts w:cs="Arial"/>
          <w:b/>
          <w:sz w:val="24"/>
          <w:highlight w:val="yellow"/>
          <w:lang w:val="en-US"/>
        </w:rPr>
        <w:br w:type="page"/>
      </w:r>
      <w:r w:rsidRPr="00F6343C">
        <w:rPr>
          <w:rFonts w:cs="Arial"/>
          <w:b/>
          <w:sz w:val="24"/>
          <w:lang w:val="en-US"/>
        </w:rPr>
        <w:t>Position 4</w:t>
      </w:r>
    </w:p>
    <w:p w:rsidR="00AF7558" w:rsidRPr="009F2F2F" w:rsidRDefault="00AF7558" w:rsidP="00C82A59">
      <w:pPr>
        <w:jc w:val="both"/>
        <w:rPr>
          <w:rFonts w:cs="Arial"/>
          <w:b/>
          <w:color w:val="0000FF"/>
          <w:sz w:val="20"/>
          <w:lang w:val="en-US"/>
        </w:rPr>
      </w:pPr>
      <w:r w:rsidRPr="009F2F2F">
        <w:rPr>
          <w:rFonts w:cs="Arial"/>
          <w:b/>
          <w:sz w:val="20"/>
          <w:lang w:val="en-US"/>
        </w:rPr>
        <w:t>PhD position in</w:t>
      </w:r>
      <w:r w:rsidRPr="000C164D">
        <w:rPr>
          <w:rFonts w:cs="Arial"/>
          <w:b/>
          <w:sz w:val="20"/>
          <w:lang w:val="en-US"/>
        </w:rPr>
        <w:t xml:space="preserve"> Molecular Biology </w:t>
      </w:r>
      <w:r w:rsidRPr="00AD0947">
        <w:rPr>
          <w:rFonts w:cs="Arial"/>
          <w:sz w:val="20"/>
          <w:lang w:val="en-US"/>
        </w:rPr>
        <w:t>at</w:t>
      </w:r>
      <w:r w:rsidRPr="00AD0947">
        <w:rPr>
          <w:rFonts w:cs="Arial"/>
          <w:color w:val="0000FF"/>
          <w:sz w:val="20"/>
          <w:lang w:val="en-US"/>
        </w:rPr>
        <w:t xml:space="preserve"> </w:t>
      </w:r>
      <w:r w:rsidRPr="00AD0947">
        <w:rPr>
          <w:rFonts w:cs="Arial"/>
          <w:sz w:val="20"/>
          <w:lang w:val="en-US"/>
        </w:rPr>
        <w:t>t</w:t>
      </w:r>
      <w:r w:rsidRPr="009F2F2F">
        <w:rPr>
          <w:rFonts w:cs="Arial"/>
          <w:sz w:val="20"/>
          <w:lang w:val="en-US"/>
        </w:rPr>
        <w:t xml:space="preserve">he group of </w:t>
      </w:r>
      <w:r>
        <w:rPr>
          <w:rFonts w:cs="Calibri"/>
          <w:sz w:val="20"/>
          <w:lang w:val="en-GB" w:eastAsia="ar-SA"/>
        </w:rPr>
        <w:t>Dr. Manuel Piñ</w:t>
      </w:r>
      <w:r w:rsidRPr="006B002B">
        <w:rPr>
          <w:rFonts w:cs="Calibri"/>
          <w:sz w:val="20"/>
          <w:lang w:val="en-GB" w:eastAsia="ar-SA"/>
        </w:rPr>
        <w:t xml:space="preserve">eiro </w:t>
      </w:r>
      <w:r>
        <w:rPr>
          <w:rFonts w:cs="Calibri"/>
          <w:sz w:val="20"/>
          <w:lang w:val="en-GB" w:eastAsia="ar-SA"/>
        </w:rPr>
        <w:t>in the D</w:t>
      </w:r>
      <w:r w:rsidR="00F207E2">
        <w:rPr>
          <w:rFonts w:cs="Calibri"/>
          <w:sz w:val="20"/>
          <w:lang w:val="en-GB" w:eastAsia="ar-SA"/>
        </w:rPr>
        <w:t>e</w:t>
      </w:r>
      <w:r>
        <w:rPr>
          <w:rFonts w:cs="Calibri"/>
          <w:sz w:val="20"/>
          <w:lang w:val="en-GB" w:eastAsia="ar-SA"/>
        </w:rPr>
        <w:t>pt. of</w:t>
      </w:r>
      <w:r w:rsidRPr="009F2F2F">
        <w:rPr>
          <w:rFonts w:cs="Calibri"/>
          <w:sz w:val="20"/>
          <w:lang w:val="en-GB" w:eastAsia="ar-SA"/>
        </w:rPr>
        <w:t xml:space="preserve"> </w:t>
      </w:r>
      <w:r w:rsidRPr="006B002B">
        <w:rPr>
          <w:rFonts w:cs="Calibri"/>
          <w:sz w:val="20"/>
          <w:lang w:val="en-GB" w:eastAsia="ar-SA"/>
        </w:rPr>
        <w:t>Biotechnology</w:t>
      </w:r>
      <w:r>
        <w:rPr>
          <w:rFonts w:cs="Calibri"/>
          <w:sz w:val="20"/>
          <w:lang w:val="en-GB" w:eastAsia="ar-SA"/>
        </w:rPr>
        <w:t xml:space="preserve"> at the </w:t>
      </w:r>
      <w:r w:rsidRPr="006B002B">
        <w:rPr>
          <w:rFonts w:cs="Calibri"/>
          <w:sz w:val="20"/>
          <w:lang w:val="en-GB" w:eastAsia="ar-SA"/>
        </w:rPr>
        <w:t>Instituto Nacional de Investigaciones Agrarias (INIA)</w:t>
      </w:r>
      <w:r>
        <w:rPr>
          <w:rFonts w:cs="Calibri"/>
          <w:sz w:val="20"/>
          <w:lang w:val="en-GB" w:eastAsia="ar-SA"/>
        </w:rPr>
        <w:t xml:space="preserve"> and Centro de Biotecnología y Genómica de</w:t>
      </w:r>
      <w:r w:rsidR="00F207E2">
        <w:rPr>
          <w:rFonts w:cs="Calibri"/>
          <w:sz w:val="20"/>
          <w:lang w:val="en-GB" w:eastAsia="ar-SA"/>
        </w:rPr>
        <w:t xml:space="preserve"> Plantas (CBGP), Madrid, Spain, </w:t>
      </w:r>
      <w:r w:rsidRPr="000C164D">
        <w:rPr>
          <w:rFonts w:cs="Calibri"/>
          <w:sz w:val="20"/>
          <w:lang w:val="en-GB" w:eastAsia="ar-SA"/>
        </w:rPr>
        <w:t>http://www.cbgp.upm.es/phase_transitions.php</w:t>
      </w:r>
      <w:r>
        <w:rPr>
          <w:rFonts w:cs="Calibri"/>
          <w:sz w:val="20"/>
          <w:lang w:val="en-GB" w:eastAsia="ar-SA"/>
        </w:rPr>
        <w:t>.</w:t>
      </w:r>
    </w:p>
    <w:p w:rsidR="00AF7558" w:rsidRDefault="00AF7558" w:rsidP="004B1E36">
      <w:pPr>
        <w:spacing w:after="60"/>
        <w:jc w:val="both"/>
        <w:outlineLvl w:val="0"/>
        <w:rPr>
          <w:rFonts w:cs="Arial"/>
          <w:b/>
          <w:sz w:val="20"/>
          <w:lang w:val="en-GB"/>
        </w:rPr>
      </w:pPr>
      <w:r w:rsidRPr="009F2F2F">
        <w:rPr>
          <w:rFonts w:cs="Arial"/>
          <w:b/>
          <w:sz w:val="20"/>
          <w:lang w:val="en-US"/>
        </w:rPr>
        <w:t xml:space="preserve">Project: </w:t>
      </w:r>
      <w:r w:rsidRPr="006B002B">
        <w:rPr>
          <w:rFonts w:cs="Arial"/>
          <w:b/>
          <w:sz w:val="20"/>
          <w:lang w:val="en-GB"/>
        </w:rPr>
        <w:t>The role of chromatin proteins in flowering</w:t>
      </w:r>
    </w:p>
    <w:tbl>
      <w:tblPr>
        <w:tblW w:w="9669" w:type="dxa"/>
        <w:tblBorders>
          <w:top w:val="single" w:sz="6" w:space="0" w:color="FFFFFF"/>
          <w:left w:val="single" w:sz="6" w:space="0" w:color="FFFFFF"/>
          <w:bottom w:val="single" w:sz="6" w:space="0" w:color="FFFFFF"/>
          <w:right w:val="single" w:sz="6" w:space="0" w:color="FFFFFF"/>
        </w:tblBorders>
        <w:tblCellMar>
          <w:top w:w="30" w:type="dxa"/>
          <w:left w:w="30" w:type="dxa"/>
          <w:bottom w:w="30" w:type="dxa"/>
          <w:right w:w="30" w:type="dxa"/>
        </w:tblCellMar>
        <w:tblLook w:val="00A0"/>
      </w:tblPr>
      <w:tblGrid>
        <w:gridCol w:w="9669"/>
      </w:tblGrid>
      <w:tr w:rsidR="00AF7558" w:rsidRPr="001875FF">
        <w:tc>
          <w:tcPr>
            <w:tcW w:w="9669" w:type="dxa"/>
            <w:tcBorders>
              <w:top w:val="single" w:sz="6" w:space="0" w:color="FFFFFF"/>
              <w:bottom w:val="single" w:sz="6" w:space="0" w:color="FFFFFF"/>
            </w:tcBorders>
            <w:vAlign w:val="center"/>
          </w:tcPr>
          <w:p w:rsidR="00AF7558" w:rsidRPr="000C164D" w:rsidRDefault="00AF7558" w:rsidP="00F207E2">
            <w:pPr>
              <w:jc w:val="both"/>
              <w:rPr>
                <w:rFonts w:cs="Calibri"/>
                <w:sz w:val="20"/>
                <w:lang w:val="en-GB" w:eastAsia="ar-SA"/>
              </w:rPr>
            </w:pPr>
            <w:r w:rsidRPr="00BC482A">
              <w:rPr>
                <w:rFonts w:cs="Calibri"/>
                <w:sz w:val="20"/>
                <w:lang w:val="en-GB" w:eastAsia="ar-SA"/>
              </w:rPr>
              <w:t xml:space="preserve">The </w:t>
            </w:r>
            <w:r>
              <w:rPr>
                <w:rFonts w:cs="Calibri"/>
                <w:sz w:val="20"/>
                <w:lang w:val="en-GB" w:eastAsia="ar-SA"/>
              </w:rPr>
              <w:t>transition</w:t>
            </w:r>
            <w:r w:rsidRPr="00BC482A">
              <w:rPr>
                <w:rFonts w:cs="Calibri"/>
                <w:sz w:val="20"/>
                <w:lang w:val="en-GB" w:eastAsia="ar-SA"/>
              </w:rPr>
              <w:t xml:space="preserve"> from vegetative growth to </w:t>
            </w:r>
            <w:r>
              <w:rPr>
                <w:rFonts w:cs="Calibri"/>
                <w:sz w:val="20"/>
                <w:lang w:val="en-GB" w:eastAsia="ar-SA"/>
              </w:rPr>
              <w:t>flowering</w:t>
            </w:r>
            <w:r w:rsidRPr="00BC482A">
              <w:rPr>
                <w:rFonts w:cs="Calibri"/>
                <w:sz w:val="20"/>
                <w:lang w:val="en-GB" w:eastAsia="ar-SA"/>
              </w:rPr>
              <w:t xml:space="preserve"> is one of the most dramatic developmental </w:t>
            </w:r>
            <w:r>
              <w:rPr>
                <w:rFonts w:cs="Calibri"/>
                <w:sz w:val="20"/>
                <w:lang w:val="en-GB" w:eastAsia="ar-SA"/>
              </w:rPr>
              <w:t>switches</w:t>
            </w:r>
            <w:r w:rsidRPr="00BC482A">
              <w:rPr>
                <w:rFonts w:cs="Calibri"/>
                <w:sz w:val="20"/>
                <w:lang w:val="en-GB" w:eastAsia="ar-SA"/>
              </w:rPr>
              <w:t xml:space="preserve"> that </w:t>
            </w:r>
            <w:r>
              <w:rPr>
                <w:rFonts w:cs="Calibri"/>
                <w:sz w:val="20"/>
                <w:lang w:val="en-GB" w:eastAsia="ar-SA"/>
              </w:rPr>
              <w:t xml:space="preserve">take place during the life cycle of plants. The timing of flowering is </w:t>
            </w:r>
            <w:r w:rsidRPr="00BC482A">
              <w:rPr>
                <w:rFonts w:cs="Calibri"/>
                <w:sz w:val="20"/>
                <w:lang w:val="en-GB" w:eastAsia="ar-SA"/>
              </w:rPr>
              <w:t xml:space="preserve">crucial </w:t>
            </w:r>
            <w:r>
              <w:rPr>
                <w:rFonts w:cs="Calibri"/>
                <w:sz w:val="20"/>
                <w:lang w:val="en-GB" w:eastAsia="ar-SA"/>
              </w:rPr>
              <w:t>for the optimal production of fruits and seeds, and therefore for</w:t>
            </w:r>
            <w:r w:rsidRPr="00BC482A">
              <w:rPr>
                <w:rFonts w:cs="Calibri"/>
                <w:sz w:val="20"/>
                <w:lang w:val="en-GB" w:eastAsia="ar-SA"/>
              </w:rPr>
              <w:t xml:space="preserve"> the reproductive success of plant</w:t>
            </w:r>
            <w:r>
              <w:rPr>
                <w:rFonts w:cs="Calibri"/>
                <w:sz w:val="20"/>
                <w:lang w:val="en-GB" w:eastAsia="ar-SA"/>
              </w:rPr>
              <w:t>s</w:t>
            </w:r>
            <w:r w:rsidRPr="00BC482A">
              <w:rPr>
                <w:rFonts w:cs="Calibri"/>
                <w:sz w:val="20"/>
                <w:lang w:val="en-GB" w:eastAsia="ar-SA"/>
              </w:rPr>
              <w:t xml:space="preserve">. In addition, </w:t>
            </w:r>
            <w:r>
              <w:rPr>
                <w:rFonts w:cs="Calibri"/>
                <w:sz w:val="20"/>
                <w:lang w:val="en-GB" w:eastAsia="ar-SA"/>
              </w:rPr>
              <w:t xml:space="preserve">flowering time directly </w:t>
            </w:r>
            <w:r w:rsidRPr="00BC482A">
              <w:rPr>
                <w:rFonts w:cs="Calibri"/>
                <w:sz w:val="20"/>
                <w:lang w:val="en-GB" w:eastAsia="ar-SA"/>
              </w:rPr>
              <w:t>impact</w:t>
            </w:r>
            <w:r>
              <w:rPr>
                <w:rFonts w:cs="Calibri"/>
                <w:sz w:val="20"/>
                <w:lang w:val="en-GB" w:eastAsia="ar-SA"/>
              </w:rPr>
              <w:t>s</w:t>
            </w:r>
            <w:r w:rsidRPr="00BC482A">
              <w:rPr>
                <w:rFonts w:cs="Calibri"/>
                <w:sz w:val="20"/>
                <w:lang w:val="en-GB" w:eastAsia="ar-SA"/>
              </w:rPr>
              <w:t xml:space="preserve"> crop yield</w:t>
            </w:r>
            <w:r>
              <w:rPr>
                <w:rFonts w:cs="Calibri"/>
                <w:sz w:val="20"/>
                <w:lang w:val="en-GB" w:eastAsia="ar-SA"/>
              </w:rPr>
              <w:t>, making it a</w:t>
            </w:r>
            <w:r w:rsidRPr="00BC482A">
              <w:rPr>
                <w:rFonts w:cs="Calibri"/>
                <w:sz w:val="20"/>
                <w:lang w:val="en-GB" w:eastAsia="ar-SA"/>
              </w:rPr>
              <w:t xml:space="preserve"> developmental process with </w:t>
            </w:r>
            <w:r>
              <w:rPr>
                <w:rFonts w:cs="Calibri"/>
                <w:sz w:val="20"/>
                <w:lang w:val="en-GB" w:eastAsia="ar-SA"/>
              </w:rPr>
              <w:t>considerable</w:t>
            </w:r>
            <w:r w:rsidRPr="00BC482A">
              <w:rPr>
                <w:rFonts w:cs="Calibri"/>
                <w:sz w:val="20"/>
                <w:lang w:val="en-GB" w:eastAsia="ar-SA"/>
              </w:rPr>
              <w:t xml:space="preserve"> biotechnological potential.</w:t>
            </w:r>
            <w:r>
              <w:rPr>
                <w:rFonts w:cs="Calibri"/>
                <w:sz w:val="20"/>
                <w:lang w:val="en-GB" w:eastAsia="ar-SA"/>
              </w:rPr>
              <w:t xml:space="preserve"> Our group is focused o</w:t>
            </w:r>
            <w:r w:rsidRPr="00BC482A">
              <w:rPr>
                <w:rFonts w:cs="Calibri"/>
                <w:sz w:val="20"/>
                <w:lang w:val="en-GB" w:eastAsia="ar-SA"/>
              </w:rPr>
              <w:t xml:space="preserve">n </w:t>
            </w:r>
            <w:r>
              <w:rPr>
                <w:rFonts w:cs="Calibri"/>
                <w:sz w:val="20"/>
                <w:lang w:val="en-GB" w:eastAsia="ar-SA"/>
              </w:rPr>
              <w:t xml:space="preserve">understanding </w:t>
            </w:r>
            <w:r w:rsidRPr="00BC482A">
              <w:rPr>
                <w:rFonts w:cs="Calibri"/>
                <w:sz w:val="20"/>
                <w:lang w:val="en-GB" w:eastAsia="ar-SA"/>
              </w:rPr>
              <w:t>the molecular mechanisms involved in the regulation of flowering</w:t>
            </w:r>
            <w:r>
              <w:rPr>
                <w:rFonts w:cs="Calibri"/>
                <w:sz w:val="20"/>
                <w:lang w:val="en-GB" w:eastAsia="ar-SA"/>
              </w:rPr>
              <w:t>.</w:t>
            </w:r>
            <w:r w:rsidRPr="00BC482A">
              <w:rPr>
                <w:rFonts w:cs="Calibri"/>
                <w:sz w:val="20"/>
                <w:lang w:val="en-GB" w:eastAsia="ar-SA"/>
              </w:rPr>
              <w:t xml:space="preserve"> </w:t>
            </w:r>
            <w:r>
              <w:rPr>
                <w:rFonts w:cs="Calibri"/>
                <w:sz w:val="20"/>
                <w:lang w:val="en-GB" w:eastAsia="ar-SA"/>
              </w:rPr>
              <w:t xml:space="preserve">We are especially interested in unveiling the </w:t>
            </w:r>
            <w:r w:rsidRPr="00BC482A">
              <w:rPr>
                <w:rFonts w:cs="Calibri"/>
                <w:sz w:val="20"/>
                <w:lang w:val="en-GB" w:eastAsia="ar-SA"/>
              </w:rPr>
              <w:t>pivotal role</w:t>
            </w:r>
            <w:r>
              <w:rPr>
                <w:rFonts w:cs="Calibri"/>
                <w:sz w:val="20"/>
                <w:lang w:val="en-GB" w:eastAsia="ar-SA"/>
              </w:rPr>
              <w:t xml:space="preserve"> that c</w:t>
            </w:r>
            <w:r w:rsidR="00F207E2">
              <w:rPr>
                <w:rFonts w:cs="Calibri"/>
                <w:sz w:val="20"/>
                <w:lang w:val="en-GB" w:eastAsia="ar-SA"/>
              </w:rPr>
              <w:t>hromatin remodell</w:t>
            </w:r>
            <w:r w:rsidRPr="00BC482A">
              <w:rPr>
                <w:rFonts w:cs="Calibri"/>
                <w:sz w:val="20"/>
                <w:lang w:val="en-GB" w:eastAsia="ar-SA"/>
              </w:rPr>
              <w:t>ing</w:t>
            </w:r>
            <w:r>
              <w:rPr>
                <w:rFonts w:cs="Calibri"/>
                <w:sz w:val="20"/>
                <w:lang w:val="en-GB" w:eastAsia="ar-SA"/>
              </w:rPr>
              <w:t xml:space="preserve"> processes play in the control</w:t>
            </w:r>
            <w:r w:rsidRPr="00BC482A">
              <w:rPr>
                <w:rFonts w:cs="Calibri"/>
                <w:sz w:val="20"/>
                <w:lang w:val="en-GB" w:eastAsia="ar-SA"/>
              </w:rPr>
              <w:t xml:space="preserve"> of gene expression patterns </w:t>
            </w:r>
            <w:r>
              <w:rPr>
                <w:rFonts w:cs="Calibri"/>
                <w:sz w:val="20"/>
                <w:lang w:val="en-GB" w:eastAsia="ar-SA"/>
              </w:rPr>
              <w:t xml:space="preserve">regulating the floral transition. In particular, we are characterizing the plant-specific chromatin factor EBS, involved in the repression of flowering in </w:t>
            </w:r>
            <w:r w:rsidRPr="00792902">
              <w:rPr>
                <w:rFonts w:cs="Calibri"/>
                <w:i/>
                <w:sz w:val="20"/>
                <w:lang w:val="en-GB" w:eastAsia="ar-SA"/>
              </w:rPr>
              <w:t>Arabidopsis thaliana</w:t>
            </w:r>
            <w:r>
              <w:rPr>
                <w:rFonts w:cs="Calibri"/>
                <w:sz w:val="20"/>
                <w:lang w:val="en-GB" w:eastAsia="ar-SA"/>
              </w:rPr>
              <w:t xml:space="preserve">. </w:t>
            </w:r>
            <w:r w:rsidRPr="00783C75">
              <w:rPr>
                <w:rFonts w:cs="Calibri"/>
                <w:b/>
                <w:sz w:val="20"/>
                <w:lang w:val="en-GB" w:eastAsia="ar-SA"/>
              </w:rPr>
              <w:t>The aim of this project</w:t>
            </w:r>
            <w:r>
              <w:rPr>
                <w:rFonts w:cs="Calibri"/>
                <w:sz w:val="20"/>
                <w:lang w:val="en-GB" w:eastAsia="ar-SA"/>
              </w:rPr>
              <w:t xml:space="preserve"> is to further unde</w:t>
            </w:r>
            <w:r w:rsidR="00F207E2">
              <w:rPr>
                <w:rFonts w:cs="Calibri"/>
                <w:sz w:val="20"/>
                <w:lang w:val="en-GB" w:eastAsia="ar-SA"/>
              </w:rPr>
              <w:t>rstand the role of EBS i</w:t>
            </w:r>
            <w:r>
              <w:rPr>
                <w:rFonts w:cs="Calibri"/>
                <w:sz w:val="20"/>
                <w:lang w:val="en-GB" w:eastAsia="ar-SA"/>
              </w:rPr>
              <w:t xml:space="preserve">n the silencing of flowering genes in </w:t>
            </w:r>
            <w:r w:rsidRPr="00C84412">
              <w:rPr>
                <w:rFonts w:cs="Calibri"/>
                <w:sz w:val="20"/>
                <w:lang w:val="en-GB" w:eastAsia="ar-SA"/>
              </w:rPr>
              <w:t>this model species</w:t>
            </w:r>
            <w:r>
              <w:rPr>
                <w:rFonts w:cs="Calibri"/>
                <w:sz w:val="20"/>
                <w:lang w:val="en-GB" w:eastAsia="ar-SA"/>
              </w:rPr>
              <w:t xml:space="preserve">. For that, </w:t>
            </w:r>
            <w:r w:rsidRPr="00783C75">
              <w:rPr>
                <w:rFonts w:cs="Calibri"/>
                <w:b/>
                <w:sz w:val="20"/>
                <w:lang w:val="en-GB" w:eastAsia="ar-SA"/>
              </w:rPr>
              <w:t>the PhD student</w:t>
            </w:r>
            <w:r>
              <w:rPr>
                <w:rFonts w:cs="Calibri"/>
                <w:sz w:val="20"/>
                <w:lang w:val="en-GB" w:eastAsia="ar-SA"/>
              </w:rPr>
              <w:t xml:space="preserve"> will use biochemical tools to identify effector proteins mediating the role of EBS in gene repression. The function of EBS will be analyzed by comparing the </w:t>
            </w:r>
            <w:r w:rsidR="00F207E2">
              <w:rPr>
                <w:rFonts w:cs="Calibri"/>
                <w:sz w:val="20"/>
                <w:lang w:val="en-GB" w:eastAsia="ar-SA"/>
              </w:rPr>
              <w:t xml:space="preserve">genome-wide </w:t>
            </w:r>
            <w:r>
              <w:rPr>
                <w:rFonts w:cs="Calibri"/>
                <w:sz w:val="20"/>
                <w:lang w:val="en-GB" w:eastAsia="ar-SA"/>
              </w:rPr>
              <w:t>binding sites of this protein (ChIP-seq) with tr</w:t>
            </w:r>
            <w:r w:rsidR="00F207E2">
              <w:rPr>
                <w:rFonts w:cs="Calibri"/>
                <w:sz w:val="20"/>
                <w:lang w:val="en-GB" w:eastAsia="ar-SA"/>
              </w:rPr>
              <w:t>anscriptomic profiles (RNA-seq)</w:t>
            </w:r>
            <w:r>
              <w:rPr>
                <w:rFonts w:cs="Calibri"/>
                <w:sz w:val="20"/>
                <w:lang w:val="en-GB" w:eastAsia="ar-SA"/>
              </w:rPr>
              <w:t xml:space="preserve"> in leaves and vegetative meristems. The expression of master genes of flowering</w:t>
            </w:r>
            <w:r w:rsidR="00F207E2">
              <w:rPr>
                <w:rFonts w:cs="Calibri"/>
                <w:sz w:val="20"/>
                <w:lang w:val="en-GB" w:eastAsia="ar-SA"/>
              </w:rPr>
              <w:t>,</w:t>
            </w:r>
            <w:r>
              <w:rPr>
                <w:rFonts w:cs="Calibri"/>
                <w:sz w:val="20"/>
                <w:lang w:val="en-GB" w:eastAsia="ar-SA"/>
              </w:rPr>
              <w:t xml:space="preserve"> and the distribution of histone marks in their genomic regions will be analyzed, comparing wild type plants with </w:t>
            </w:r>
            <w:r w:rsidRPr="00467ED4">
              <w:rPr>
                <w:rFonts w:cs="Calibri"/>
                <w:i/>
                <w:sz w:val="20"/>
                <w:lang w:val="en-GB" w:eastAsia="ar-SA"/>
              </w:rPr>
              <w:t>ebs</w:t>
            </w:r>
            <w:r>
              <w:rPr>
                <w:rFonts w:cs="Calibri"/>
                <w:sz w:val="20"/>
                <w:lang w:val="en-GB" w:eastAsia="ar-SA"/>
              </w:rPr>
              <w:t xml:space="preserve"> mutants. </w:t>
            </w:r>
            <w:r w:rsidRPr="006B002B">
              <w:rPr>
                <w:rFonts w:cs="Arial"/>
                <w:sz w:val="20"/>
                <w:lang w:val="en-GB"/>
              </w:rPr>
              <w:t>The data obtained will be used to construct predictive models</w:t>
            </w:r>
            <w:r>
              <w:rPr>
                <w:rFonts w:cs="Arial"/>
                <w:sz w:val="20"/>
                <w:lang w:val="en-GB"/>
              </w:rPr>
              <w:t>.</w:t>
            </w:r>
            <w:r>
              <w:rPr>
                <w:rFonts w:cs="Calibri"/>
                <w:sz w:val="20"/>
                <w:lang w:val="en-GB" w:eastAsia="ar-SA"/>
              </w:rPr>
              <w:t xml:space="preserve"> To achieve these goals we will </w:t>
            </w:r>
            <w:r w:rsidRPr="005B2F7F">
              <w:rPr>
                <w:rFonts w:cs="Calibri"/>
                <w:b/>
                <w:sz w:val="20"/>
                <w:lang w:val="en-GB" w:eastAsia="ar-SA"/>
              </w:rPr>
              <w:t>collaborate with partners</w:t>
            </w:r>
            <w:r>
              <w:rPr>
                <w:rFonts w:cs="Calibri"/>
                <w:sz w:val="20"/>
                <w:lang w:val="en-GB" w:eastAsia="ar-SA"/>
              </w:rPr>
              <w:t xml:space="preserve"> </w:t>
            </w:r>
            <w:r w:rsidR="004447D9">
              <w:rPr>
                <w:rFonts w:cs="Arial"/>
                <w:sz w:val="20"/>
                <w:lang w:val="en-US"/>
              </w:rPr>
              <w:t>UvA</w:t>
            </w:r>
            <w:r w:rsidRPr="006B002B">
              <w:rPr>
                <w:rFonts w:cs="Arial"/>
                <w:sz w:val="20"/>
                <w:lang w:val="en-US"/>
              </w:rPr>
              <w:t xml:space="preserve">, </w:t>
            </w:r>
            <w:r w:rsidR="004447D9">
              <w:rPr>
                <w:rFonts w:cs="Arial"/>
                <w:sz w:val="20"/>
                <w:lang w:val="en-US"/>
              </w:rPr>
              <w:t>WUR</w:t>
            </w:r>
            <w:r>
              <w:rPr>
                <w:rFonts w:cs="Arial"/>
                <w:sz w:val="20"/>
                <w:lang w:val="en-US"/>
              </w:rPr>
              <w:t xml:space="preserve">, </w:t>
            </w:r>
            <w:r w:rsidR="004447D9">
              <w:rPr>
                <w:rFonts w:cs="Arial"/>
                <w:sz w:val="20"/>
                <w:lang w:val="en-US"/>
              </w:rPr>
              <w:t>IPG-PAS</w:t>
            </w:r>
            <w:r w:rsidRPr="006B002B">
              <w:rPr>
                <w:rFonts w:cs="Arial"/>
                <w:sz w:val="20"/>
                <w:lang w:val="en-US"/>
              </w:rPr>
              <w:t xml:space="preserve">, </w:t>
            </w:r>
            <w:r w:rsidR="004447D9">
              <w:rPr>
                <w:rFonts w:cs="Arial"/>
                <w:sz w:val="20"/>
                <w:lang w:val="en-US"/>
              </w:rPr>
              <w:t>BIOMOL</w:t>
            </w:r>
            <w:r>
              <w:rPr>
                <w:rFonts w:cs="Arial"/>
                <w:sz w:val="20"/>
                <w:lang w:val="en-US"/>
              </w:rPr>
              <w:t xml:space="preserve"> and</w:t>
            </w:r>
            <w:r w:rsidRPr="006B002B">
              <w:rPr>
                <w:rFonts w:cs="Arial"/>
                <w:sz w:val="20"/>
                <w:lang w:val="en-US"/>
              </w:rPr>
              <w:t xml:space="preserve"> </w:t>
            </w:r>
            <w:r w:rsidR="004447D9">
              <w:rPr>
                <w:rFonts w:cs="Arial"/>
                <w:sz w:val="20"/>
                <w:lang w:val="en-US"/>
              </w:rPr>
              <w:t>DIAG</w:t>
            </w:r>
            <w:r>
              <w:rPr>
                <w:rFonts w:cs="Arial"/>
                <w:sz w:val="20"/>
                <w:lang w:val="en-US"/>
              </w:rPr>
              <w:t>.</w:t>
            </w:r>
          </w:p>
        </w:tc>
      </w:tr>
    </w:tbl>
    <w:p w:rsidR="00AF7558" w:rsidRPr="00EA0EEC" w:rsidRDefault="00AF7558" w:rsidP="00C82A59">
      <w:pPr>
        <w:spacing w:after="60"/>
        <w:jc w:val="both"/>
        <w:rPr>
          <w:rFonts w:cs="Arial"/>
          <w:b/>
          <w:sz w:val="20"/>
          <w:lang w:val="en-US"/>
        </w:rPr>
      </w:pPr>
      <w:r w:rsidRPr="00EA0EEC">
        <w:rPr>
          <w:rFonts w:cs="Arial"/>
          <w:b/>
          <w:sz w:val="20"/>
          <w:lang w:val="en-US"/>
        </w:rPr>
        <w:t xml:space="preserve">Requirements </w:t>
      </w:r>
    </w:p>
    <w:p w:rsidR="00AF7558" w:rsidRPr="009F2F2F" w:rsidRDefault="00AF7558" w:rsidP="00C82A59">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 xml:space="preserve">Master's degree in </w:t>
      </w:r>
      <w:r w:rsidRPr="00BB3C85">
        <w:rPr>
          <w:rFonts w:cs="ArialMT"/>
          <w:sz w:val="20"/>
          <w:lang w:val="en-US"/>
        </w:rPr>
        <w:t>Molecular Biology</w:t>
      </w:r>
      <w:r w:rsidRPr="009F2F2F">
        <w:rPr>
          <w:rFonts w:cs="ArialMT"/>
          <w:sz w:val="20"/>
          <w:lang w:val="en-US"/>
        </w:rPr>
        <w:t xml:space="preserve"> and/or </w:t>
      </w:r>
      <w:r w:rsidRPr="00BB3C85">
        <w:rPr>
          <w:rFonts w:cs="ArialMT"/>
          <w:sz w:val="20"/>
          <w:lang w:val="en-US"/>
        </w:rPr>
        <w:t>Biochemistry</w:t>
      </w:r>
      <w:r w:rsidRPr="009F2F2F">
        <w:rPr>
          <w:rFonts w:cs="ArialMT"/>
          <w:sz w:val="20"/>
          <w:lang w:val="en-US"/>
        </w:rPr>
        <w:t xml:space="preserve"> (or equivalent)</w:t>
      </w:r>
    </w:p>
    <w:p w:rsidR="00AF7558" w:rsidRPr="00EA0EEC" w:rsidRDefault="00AF7558" w:rsidP="00C82A59">
      <w:pPr>
        <w:widowControl w:val="0"/>
        <w:numPr>
          <w:ilvl w:val="0"/>
          <w:numId w:val="19"/>
        </w:numPr>
        <w:tabs>
          <w:tab w:val="left" w:pos="220"/>
        </w:tabs>
        <w:autoSpaceDE w:val="0"/>
        <w:autoSpaceDN w:val="0"/>
        <w:adjustRightInd w:val="0"/>
        <w:spacing w:after="0"/>
        <w:jc w:val="both"/>
        <w:rPr>
          <w:rFonts w:cs="ArialMT"/>
          <w:sz w:val="20"/>
        </w:rPr>
      </w:pPr>
      <w:r w:rsidRPr="00BB3C85">
        <w:rPr>
          <w:rFonts w:cs="ArialMT"/>
          <w:sz w:val="20"/>
          <w:lang w:val="en-US"/>
        </w:rPr>
        <w:t>Experience with molecular biology</w:t>
      </w:r>
      <w:r w:rsidRPr="00EA0EEC">
        <w:rPr>
          <w:rFonts w:cs="ArialMT"/>
          <w:sz w:val="20"/>
        </w:rPr>
        <w:t xml:space="preserve"> techniques</w:t>
      </w:r>
    </w:p>
    <w:p w:rsidR="00AF7558" w:rsidRPr="001875FF" w:rsidRDefault="00AF7558" w:rsidP="00C82A59">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 xml:space="preserve">Experience with data analysis techniques </w:t>
      </w:r>
      <w:r w:rsidR="00F207E2" w:rsidRPr="001875FF">
        <w:rPr>
          <w:rFonts w:cs="ArialMT"/>
          <w:sz w:val="20"/>
          <w:lang w:val="en-US"/>
        </w:rPr>
        <w:t>is</w:t>
      </w:r>
      <w:r w:rsidRPr="001875FF">
        <w:rPr>
          <w:rFonts w:cs="ArialMT"/>
          <w:sz w:val="20"/>
          <w:lang w:val="en-US"/>
        </w:rPr>
        <w:t xml:space="preserve"> desirable</w:t>
      </w:r>
    </w:p>
    <w:p w:rsidR="00AF7558" w:rsidRPr="009F2F2F" w:rsidRDefault="00AF7558" w:rsidP="00C82A59">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 xml:space="preserve">Ability to work in a team and independently </w:t>
      </w:r>
    </w:p>
    <w:p w:rsidR="00AF7558" w:rsidRPr="009F2F2F" w:rsidRDefault="00AF7558" w:rsidP="00C82A59">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Highly motivated to pursue a career in science</w:t>
      </w:r>
    </w:p>
    <w:p w:rsidR="00AF7558" w:rsidRPr="009F2F2F" w:rsidRDefault="00AF7558" w:rsidP="00C82A59">
      <w:pPr>
        <w:widowControl w:val="0"/>
        <w:numPr>
          <w:ilvl w:val="0"/>
          <w:numId w:val="19"/>
        </w:numPr>
        <w:tabs>
          <w:tab w:val="left" w:pos="220"/>
        </w:tabs>
        <w:autoSpaceDE w:val="0"/>
        <w:autoSpaceDN w:val="0"/>
        <w:adjustRightInd w:val="0"/>
        <w:spacing w:after="0"/>
        <w:jc w:val="both"/>
        <w:rPr>
          <w:rFonts w:cs="ArialMT"/>
          <w:sz w:val="20"/>
          <w:lang w:val="en-US"/>
        </w:rPr>
      </w:pPr>
      <w:r w:rsidRPr="00AC0A25">
        <w:rPr>
          <w:rFonts w:cs="Arial"/>
          <w:color w:val="1A1A1A"/>
          <w:sz w:val="20"/>
          <w:lang w:val="en-US"/>
        </w:rPr>
        <w:t>Background/expertise</w:t>
      </w:r>
      <w:r w:rsidRPr="009F2F2F">
        <w:rPr>
          <w:rFonts w:cs="Arial"/>
          <w:sz w:val="20"/>
          <w:lang w:val="en-US"/>
        </w:rPr>
        <w:t xml:space="preserve"> </w:t>
      </w:r>
      <w:r w:rsidRPr="00BB3C85">
        <w:rPr>
          <w:rFonts w:cs="ArialMT"/>
          <w:sz w:val="20"/>
          <w:lang w:val="en-US"/>
        </w:rPr>
        <w:t>in (epigenetic) gene regulation</w:t>
      </w:r>
    </w:p>
    <w:p w:rsidR="00AF7558" w:rsidRPr="00EA0EEC" w:rsidRDefault="00AF7558" w:rsidP="00C82A59">
      <w:pPr>
        <w:spacing w:after="0"/>
        <w:jc w:val="both"/>
        <w:rPr>
          <w:rFonts w:cs="Arial"/>
          <w:b/>
          <w:sz w:val="20"/>
          <w:lang w:val="en-US"/>
        </w:rPr>
      </w:pPr>
    </w:p>
    <w:p w:rsidR="00AF7558" w:rsidRPr="00EA0EEC" w:rsidRDefault="00AF7558" w:rsidP="004B1E36">
      <w:pPr>
        <w:spacing w:after="60"/>
        <w:jc w:val="both"/>
        <w:outlineLvl w:val="0"/>
        <w:rPr>
          <w:rFonts w:cs="Arial"/>
          <w:sz w:val="20"/>
          <w:lang w:val="en-US"/>
        </w:rPr>
      </w:pPr>
      <w:r w:rsidRPr="00EA0EEC">
        <w:rPr>
          <w:rFonts w:cs="Arial"/>
          <w:b/>
          <w:sz w:val="20"/>
          <w:lang w:val="en-US"/>
        </w:rPr>
        <w:t>More information</w:t>
      </w:r>
    </w:p>
    <w:p w:rsidR="00AF7558" w:rsidRPr="00661C69" w:rsidRDefault="00AF7558" w:rsidP="00C82A59">
      <w:pPr>
        <w:spacing w:after="0"/>
        <w:jc w:val="both"/>
        <w:rPr>
          <w:rFonts w:cs="Arial"/>
          <w:sz w:val="20"/>
          <w:lang w:val="en-US"/>
        </w:rPr>
      </w:pPr>
      <w:r w:rsidRPr="00661C69">
        <w:rPr>
          <w:rFonts w:cs="Arial"/>
          <w:sz w:val="20"/>
          <w:lang w:val="en-US"/>
        </w:rPr>
        <w:t>Project information can be</w:t>
      </w:r>
      <w:r w:rsidRPr="00316BD1">
        <w:rPr>
          <w:rFonts w:cs="Arial"/>
          <w:sz w:val="20"/>
          <w:lang w:val="en-US"/>
        </w:rPr>
        <w:t xml:space="preserve"> obtained from Dr. Manuel Piñeiro; e-mail: </w:t>
      </w:r>
      <w:hyperlink r:id="rId15" w:history="1">
        <w:r w:rsidRPr="00316BD1">
          <w:rPr>
            <w:rStyle w:val="Hyperlink"/>
            <w:rFonts w:cs="Arial"/>
            <w:color w:val="auto"/>
            <w:sz w:val="20"/>
            <w:lang w:val="en-US"/>
          </w:rPr>
          <w:t>pineiro@inia.es</w:t>
        </w:r>
      </w:hyperlink>
      <w:r w:rsidR="00F207E2" w:rsidRPr="00316BD1">
        <w:rPr>
          <w:rFonts w:cs="Arial"/>
          <w:sz w:val="20"/>
          <w:lang w:val="en-US"/>
        </w:rPr>
        <w:t xml:space="preserve"> or</w:t>
      </w:r>
      <w:r w:rsidR="007F2AB5">
        <w:rPr>
          <w:rFonts w:cs="Arial"/>
          <w:sz w:val="20"/>
          <w:lang w:val="en-US"/>
        </w:rPr>
        <w:t xml:space="preserve"> pineiro181@gmail.com; phone +</w:t>
      </w:r>
      <w:r w:rsidRPr="00316BD1">
        <w:rPr>
          <w:rFonts w:cs="Arial"/>
          <w:sz w:val="20"/>
          <w:lang w:val="en-US"/>
        </w:rPr>
        <w:t>34-91 336 4582.</w:t>
      </w:r>
      <w:r w:rsidRPr="00661C69">
        <w:rPr>
          <w:rFonts w:cs="Arial"/>
          <w:sz w:val="20"/>
          <w:lang w:val="en-US"/>
        </w:rPr>
        <w:t xml:space="preserve"> </w:t>
      </w:r>
    </w:p>
    <w:p w:rsidR="00AF7558" w:rsidRPr="00661C69" w:rsidRDefault="00AF7558" w:rsidP="00C82A59">
      <w:pPr>
        <w:spacing w:after="0"/>
        <w:jc w:val="both"/>
        <w:rPr>
          <w:rFonts w:cs="Arial"/>
          <w:sz w:val="20"/>
          <w:lang w:val="en-US"/>
        </w:rPr>
      </w:pPr>
    </w:p>
    <w:p w:rsidR="00AF7558" w:rsidRPr="00661C69" w:rsidRDefault="00AF7558" w:rsidP="00C82A59">
      <w:pPr>
        <w:jc w:val="both"/>
        <w:rPr>
          <w:color w:val="0000FF"/>
          <w:sz w:val="20"/>
          <w:lang w:val="en-US"/>
        </w:rPr>
      </w:pPr>
      <w:r w:rsidRPr="00661C69">
        <w:rPr>
          <w:b/>
          <w:sz w:val="20"/>
          <w:lang w:val="en-US"/>
        </w:rPr>
        <w:t>Appointment</w:t>
      </w:r>
      <w:r w:rsidRPr="00661C69">
        <w:rPr>
          <w:sz w:val="20"/>
          <w:lang w:val="en-US"/>
        </w:rPr>
        <w:br/>
      </w:r>
      <w:r w:rsidRPr="00282D57">
        <w:rPr>
          <w:sz w:val="20"/>
          <w:lang w:val="en-US"/>
        </w:rPr>
        <w:t>The appointment will be on a temporary basis for a period of three years</w:t>
      </w:r>
      <w:r w:rsidR="00282D57" w:rsidRPr="00282D57">
        <w:rPr>
          <w:sz w:val="20"/>
          <w:lang w:val="en-US"/>
        </w:rPr>
        <w:t>.</w:t>
      </w:r>
      <w:r w:rsidRPr="00282D57">
        <w:rPr>
          <w:sz w:val="20"/>
          <w:lang w:val="en-US"/>
        </w:rPr>
        <w:t xml:space="preserve"> </w:t>
      </w:r>
      <w:r w:rsidR="00282D57" w:rsidRPr="00282D57">
        <w:rPr>
          <w:sz w:val="20"/>
          <w:lang w:val="en-US"/>
        </w:rPr>
        <w:t>T</w:t>
      </w:r>
      <w:r w:rsidRPr="00282D57">
        <w:rPr>
          <w:sz w:val="20"/>
          <w:lang w:val="en-US"/>
        </w:rPr>
        <w:t>he appointment will be according to the employment rules of the host country and should lead to a dissertation (PhD thesis).</w:t>
      </w:r>
      <w:r w:rsidRPr="00661C69">
        <w:rPr>
          <w:sz w:val="20"/>
          <w:lang w:val="en-US"/>
        </w:rPr>
        <w:t xml:space="preserve"> A Personal Career Development Plan will be drafted that includes the attendance of EpiTRAITS courses and (international) meetings. </w:t>
      </w:r>
    </w:p>
    <w:p w:rsidR="00AF7558" w:rsidRPr="009F2F2F" w:rsidRDefault="00AF7558" w:rsidP="00C82A59">
      <w:pPr>
        <w:jc w:val="both"/>
        <w:rPr>
          <w:sz w:val="20"/>
          <w:lang w:val="en-US"/>
        </w:rPr>
      </w:pPr>
      <w:r w:rsidRPr="00661C69">
        <w:rPr>
          <w:sz w:val="20"/>
          <w:lang w:val="en-US"/>
        </w:rPr>
        <w:t xml:space="preserve">The gross monthly salary will be according to the salary scales for PhD students in the host country. Besides the salary, the PhD student will obtain a mobility </w:t>
      </w:r>
      <w:r w:rsidRPr="002D3E2A">
        <w:rPr>
          <w:sz w:val="20"/>
          <w:lang w:val="en-US"/>
        </w:rPr>
        <w:t xml:space="preserve">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sz w:val="20"/>
          <w:lang w:val="en-US"/>
        </w:rPr>
        <w:t>. Positions</w:t>
      </w:r>
      <w:r w:rsidRPr="009F2F2F">
        <w:rPr>
          <w:sz w:val="20"/>
          <w:lang w:val="en-US"/>
        </w:rPr>
        <w:t xml:space="preserve"> are aimed at being full-time, but</w:t>
      </w:r>
      <w:r w:rsidR="00C34679">
        <w:rPr>
          <w:sz w:val="20"/>
          <w:lang w:val="en-US"/>
        </w:rPr>
        <w:t xml:space="preserve"> by exception</w:t>
      </w:r>
      <w:r w:rsidRPr="009F2F2F">
        <w:rPr>
          <w:sz w:val="20"/>
          <w:lang w:val="en-US"/>
        </w:rPr>
        <w:t xml:space="preserve"> if needed for family reasons part-time appointments are possible.</w:t>
      </w:r>
    </w:p>
    <w:p w:rsidR="0075576B" w:rsidRDefault="0075576B" w:rsidP="004B1E36">
      <w:pPr>
        <w:widowControl w:val="0"/>
        <w:autoSpaceDE w:val="0"/>
        <w:autoSpaceDN w:val="0"/>
        <w:adjustRightInd w:val="0"/>
        <w:spacing w:after="60" w:line="23" w:lineRule="atLeast"/>
        <w:jc w:val="both"/>
        <w:outlineLvl w:val="0"/>
        <w:rPr>
          <w:rFonts w:cs="Arial"/>
          <w:sz w:val="20"/>
          <w:lang w:val="en-US"/>
        </w:rPr>
      </w:pPr>
      <w:r>
        <w:rPr>
          <w:b/>
          <w:sz w:val="20"/>
          <w:lang w:val="en-US"/>
        </w:rPr>
        <w:t>Interview Process</w:t>
      </w:r>
    </w:p>
    <w:p w:rsidR="00AF7558" w:rsidRPr="00661C69" w:rsidRDefault="00AF7558" w:rsidP="00C82A59">
      <w:pPr>
        <w:widowControl w:val="0"/>
        <w:autoSpaceDE w:val="0"/>
        <w:autoSpaceDN w:val="0"/>
        <w:adjustRightInd w:val="0"/>
        <w:spacing w:after="0"/>
        <w:jc w:val="both"/>
        <w:rPr>
          <w:rFonts w:cs="Arial"/>
          <w:sz w:val="20"/>
          <w:lang w:val="en-US"/>
        </w:rPr>
      </w:pPr>
      <w:r w:rsidRPr="00661C69">
        <w:rPr>
          <w:rFonts w:cs="Arial"/>
          <w:sz w:val="20"/>
          <w:lang w:val="en-US"/>
        </w:rPr>
        <w:t xml:space="preserve">The </w:t>
      </w:r>
      <w:r>
        <w:rPr>
          <w:rFonts w:cs="Arial"/>
          <w:sz w:val="20"/>
          <w:lang w:val="en-US"/>
        </w:rPr>
        <w:t>2-days</w:t>
      </w:r>
      <w:r w:rsidRPr="00661C69">
        <w:rPr>
          <w:rFonts w:cs="Arial"/>
          <w:sz w:val="20"/>
          <w:lang w:val="en-US"/>
        </w:rPr>
        <w:t xml:space="preserve"> interview process will take place on November 6 and 7</w:t>
      </w:r>
      <w:r>
        <w:rPr>
          <w:rFonts w:cs="Arial"/>
          <w:sz w:val="20"/>
          <w:lang w:val="en-US"/>
        </w:rPr>
        <w:t xml:space="preserve"> at the University of Amsterdam. Candidates selected for an interview will be notified 1-2 weeks in advance. </w:t>
      </w:r>
    </w:p>
    <w:p w:rsidR="00AF7558" w:rsidRDefault="00AF7558" w:rsidP="00C82A59">
      <w:pPr>
        <w:widowControl w:val="0"/>
        <w:autoSpaceDE w:val="0"/>
        <w:autoSpaceDN w:val="0"/>
        <w:adjustRightInd w:val="0"/>
        <w:spacing w:after="0"/>
        <w:jc w:val="both"/>
        <w:rPr>
          <w:rFonts w:cs="Arial"/>
          <w:sz w:val="20"/>
          <w:lang w:val="en-US"/>
        </w:rPr>
      </w:pPr>
    </w:p>
    <w:p w:rsidR="00AF7558" w:rsidRPr="00A87591" w:rsidRDefault="00AF7558" w:rsidP="004B1E36">
      <w:pPr>
        <w:spacing w:after="60"/>
        <w:jc w:val="both"/>
        <w:outlineLvl w:val="0"/>
        <w:rPr>
          <w:rFonts w:cs="Arial"/>
          <w:b/>
          <w:sz w:val="20"/>
          <w:lang w:val="es-ES"/>
        </w:rPr>
      </w:pPr>
      <w:r w:rsidRPr="00A87591">
        <w:rPr>
          <w:rFonts w:cs="Arial"/>
          <w:b/>
          <w:sz w:val="20"/>
          <w:lang w:val="es-ES"/>
        </w:rPr>
        <w:t>Host institution</w:t>
      </w:r>
      <w:r w:rsidRPr="00316BD1">
        <w:rPr>
          <w:rFonts w:cs="Arial"/>
          <w:b/>
          <w:sz w:val="20"/>
          <w:lang w:val="es-ES"/>
        </w:rPr>
        <w:t xml:space="preserve">: </w:t>
      </w:r>
      <w:r w:rsidRPr="00316BD1">
        <w:rPr>
          <w:rFonts w:cs="Calibri"/>
          <w:b/>
          <w:sz w:val="20"/>
          <w:lang w:val="es-ES" w:eastAsia="ar-SA"/>
        </w:rPr>
        <w:t>Instituto Nacional de Investigaciones Agrarias (INIA)</w:t>
      </w:r>
    </w:p>
    <w:p w:rsidR="00AF7558" w:rsidRPr="007E24F0" w:rsidRDefault="00AF7558" w:rsidP="00C82A59">
      <w:pPr>
        <w:autoSpaceDE w:val="0"/>
        <w:autoSpaceDN w:val="0"/>
        <w:adjustRightInd w:val="0"/>
        <w:spacing w:after="0"/>
        <w:jc w:val="both"/>
        <w:rPr>
          <w:rFonts w:cs="Calibri"/>
          <w:sz w:val="20"/>
          <w:lang w:val="en-GB" w:eastAsia="ar-SA"/>
        </w:rPr>
      </w:pPr>
      <w:r w:rsidRPr="007E24F0">
        <w:rPr>
          <w:rFonts w:cs="Calibri"/>
          <w:sz w:val="20"/>
          <w:lang w:val="en-GB" w:eastAsia="ar-SA"/>
        </w:rPr>
        <w:t xml:space="preserve">INIA is a nation-wide leading research institute in the fields of Agriculture, Forestry, Animal Livestock, Food and Environment. As such, INIA encourages its research staff to play a major role in pooling national and international research resources in those thematic areas, to participate in cooperative programs and to coordinate projects aimed at solving problems through interdisciplinary or multidisciplinary approaches. Nearly 1.000 staff members of INIA perform research activities in different Centers and Departments. The host group belongs to the Biotechnology Department and is located in the </w:t>
      </w:r>
      <w:r>
        <w:rPr>
          <w:rFonts w:cs="Calibri"/>
          <w:sz w:val="20"/>
          <w:lang w:val="en-GB" w:eastAsia="ar-SA"/>
        </w:rPr>
        <w:t>Centro de Biotecnología y Genómica de Plantas</w:t>
      </w:r>
      <w:r w:rsidRPr="007E24F0">
        <w:rPr>
          <w:rFonts w:cs="Calibri"/>
          <w:sz w:val="20"/>
          <w:lang w:val="en-GB" w:eastAsia="ar-SA"/>
        </w:rPr>
        <w:t xml:space="preserve"> (CBGP), a joint centre involving INIA and the Universid</w:t>
      </w:r>
      <w:r w:rsidR="00316BD1">
        <w:rPr>
          <w:rFonts w:cs="Calibri"/>
          <w:sz w:val="20"/>
          <w:lang w:val="en-GB" w:eastAsia="ar-SA"/>
        </w:rPr>
        <w:t>ad Politécnica de Madrid (UPM).</w:t>
      </w:r>
      <w:r w:rsidRPr="007E24F0">
        <w:rPr>
          <w:rFonts w:cs="Calibri"/>
          <w:sz w:val="20"/>
          <w:lang w:val="en-GB" w:eastAsia="ar-SA"/>
        </w:rPr>
        <w:t xml:space="preserve"> The CBGP resides in the Montegancedo Campus, </w:t>
      </w:r>
      <w:r w:rsidR="00316BD1">
        <w:rPr>
          <w:rFonts w:cs="Calibri"/>
          <w:sz w:val="20"/>
          <w:lang w:val="en-GB" w:eastAsia="ar-SA"/>
        </w:rPr>
        <w:t xml:space="preserve">a </w:t>
      </w:r>
      <w:r w:rsidRPr="007E24F0">
        <w:rPr>
          <w:rFonts w:cs="Calibri"/>
          <w:sz w:val="20"/>
          <w:lang w:val="en-GB" w:eastAsia="ar-SA"/>
        </w:rPr>
        <w:t>recently awarded Spanish Campus of International Excellence. The CBGP started to operate at the end of 2008</w:t>
      </w:r>
      <w:r>
        <w:rPr>
          <w:rFonts w:cs="Calibri"/>
          <w:sz w:val="20"/>
          <w:lang w:val="en-GB" w:eastAsia="ar-SA"/>
        </w:rPr>
        <w:t xml:space="preserve"> and</w:t>
      </w:r>
      <w:r w:rsidRPr="007E24F0">
        <w:rPr>
          <w:rFonts w:cs="Calibri"/>
          <w:sz w:val="20"/>
          <w:lang w:val="en-GB" w:eastAsia="ar-SA"/>
        </w:rPr>
        <w:t xml:space="preserve"> </w:t>
      </w:r>
      <w:r>
        <w:rPr>
          <w:rFonts w:cs="Calibri"/>
          <w:sz w:val="20"/>
          <w:lang w:val="en-GB" w:eastAsia="ar-SA"/>
        </w:rPr>
        <w:t>d</w:t>
      </w:r>
      <w:r w:rsidRPr="007E24F0">
        <w:rPr>
          <w:rFonts w:cs="Calibri"/>
          <w:sz w:val="20"/>
          <w:lang w:val="en-GB" w:eastAsia="ar-SA"/>
        </w:rPr>
        <w:t>espite its recent creation</w:t>
      </w:r>
      <w:r>
        <w:rPr>
          <w:rFonts w:cs="Calibri"/>
          <w:sz w:val="20"/>
          <w:lang w:val="en-GB" w:eastAsia="ar-SA"/>
        </w:rPr>
        <w:t>,</w:t>
      </w:r>
      <w:r w:rsidRPr="007E24F0">
        <w:rPr>
          <w:rFonts w:cs="Calibri"/>
          <w:sz w:val="20"/>
          <w:lang w:val="en-GB" w:eastAsia="ar-SA"/>
        </w:rPr>
        <w:t xml:space="preserve"> CBGP has a strong position in plant science in Europe</w:t>
      </w:r>
      <w:r w:rsidR="00316BD1">
        <w:rPr>
          <w:rFonts w:cs="Calibri"/>
          <w:sz w:val="20"/>
          <w:lang w:val="en-GB" w:eastAsia="ar-SA"/>
        </w:rPr>
        <w:t>,</w:t>
      </w:r>
      <w:r w:rsidRPr="007E24F0">
        <w:rPr>
          <w:rFonts w:cs="Calibri"/>
          <w:sz w:val="20"/>
          <w:lang w:val="en-GB" w:eastAsia="ar-SA"/>
        </w:rPr>
        <w:t xml:space="preserve"> and international recognition in the areas of plant biochemistry, plant development and plant-microbe interaction. Research carried out by the different groups </w:t>
      </w:r>
      <w:r w:rsidR="00316BD1">
        <w:rPr>
          <w:rFonts w:cs="Calibri"/>
          <w:sz w:val="20"/>
          <w:lang w:val="en-GB" w:eastAsia="ar-SA"/>
        </w:rPr>
        <w:t>at CBGP is supported mostly by</w:t>
      </w:r>
      <w:r w:rsidRPr="007E24F0">
        <w:rPr>
          <w:rFonts w:cs="Calibri"/>
          <w:sz w:val="20"/>
          <w:lang w:val="en-GB" w:eastAsia="ar-SA"/>
        </w:rPr>
        <w:t xml:space="preserve"> external funding</w:t>
      </w:r>
      <w:r w:rsidR="00316BD1">
        <w:rPr>
          <w:rFonts w:cs="Calibri"/>
          <w:sz w:val="20"/>
          <w:lang w:val="en-GB" w:eastAsia="ar-SA"/>
        </w:rPr>
        <w:t>,</w:t>
      </w:r>
      <w:r w:rsidRPr="007E24F0">
        <w:rPr>
          <w:rFonts w:cs="Calibri"/>
          <w:sz w:val="20"/>
          <w:lang w:val="en-GB" w:eastAsia="ar-SA"/>
        </w:rPr>
        <w:t xml:space="preserve"> from competi</w:t>
      </w:r>
      <w:r w:rsidR="00316BD1">
        <w:rPr>
          <w:rFonts w:cs="Calibri"/>
          <w:sz w:val="20"/>
          <w:lang w:val="en-GB" w:eastAsia="ar-SA"/>
        </w:rPr>
        <w:t>tive granting agencies of Spain</w:t>
      </w:r>
      <w:r w:rsidRPr="007E24F0">
        <w:rPr>
          <w:rFonts w:cs="Calibri"/>
          <w:sz w:val="20"/>
          <w:lang w:val="en-GB" w:eastAsia="ar-SA"/>
        </w:rPr>
        <w:t xml:space="preserve"> and the EU, from non-profit private foundations, contracts with the private sector, etc.</w:t>
      </w:r>
      <w:r>
        <w:rPr>
          <w:rFonts w:cs="Calibri"/>
          <w:sz w:val="20"/>
          <w:lang w:val="en-GB" w:eastAsia="ar-SA"/>
        </w:rPr>
        <w:t xml:space="preserve"> </w:t>
      </w:r>
      <w:r w:rsidR="00316BD1">
        <w:rPr>
          <w:rFonts w:cs="Calibri"/>
          <w:sz w:val="20"/>
          <w:lang w:val="en-GB" w:eastAsia="ar-SA"/>
        </w:rPr>
        <w:t>In the CBGP, m</w:t>
      </w:r>
      <w:r>
        <w:rPr>
          <w:rFonts w:cs="Calibri"/>
          <w:sz w:val="20"/>
          <w:lang w:val="en-GB" w:eastAsia="ar-SA"/>
        </w:rPr>
        <w:t xml:space="preserve">ore than </w:t>
      </w:r>
      <w:r w:rsidR="00316BD1">
        <w:rPr>
          <w:rFonts w:cs="Calibri"/>
          <w:sz w:val="20"/>
          <w:lang w:val="en-GB" w:eastAsia="ar-SA"/>
        </w:rPr>
        <w:t xml:space="preserve">250 scientists gather around </w:t>
      </w:r>
      <w:r>
        <w:rPr>
          <w:rFonts w:cs="Calibri"/>
          <w:sz w:val="20"/>
          <w:lang w:val="en-GB" w:eastAsia="ar-SA"/>
        </w:rPr>
        <w:t>20 research groups that perform excellent research, supported by a number of core services</w:t>
      </w:r>
      <w:r w:rsidR="00316BD1">
        <w:rPr>
          <w:rFonts w:cs="Calibri"/>
          <w:sz w:val="20"/>
          <w:lang w:val="en-GB" w:eastAsia="ar-SA"/>
        </w:rPr>
        <w:t>,</w:t>
      </w:r>
      <w:r>
        <w:rPr>
          <w:rFonts w:cs="Calibri"/>
          <w:sz w:val="20"/>
          <w:lang w:val="en-GB" w:eastAsia="ar-SA"/>
        </w:rPr>
        <w:t xml:space="preserve"> including </w:t>
      </w:r>
      <w:r w:rsidRPr="007E24F0">
        <w:rPr>
          <w:rFonts w:cs="Calibri"/>
          <w:sz w:val="20"/>
          <w:lang w:val="en-GB" w:eastAsia="ar-SA"/>
        </w:rPr>
        <w:t>Genomics, Proteomics and Metabolomics facilities,</w:t>
      </w:r>
      <w:r>
        <w:rPr>
          <w:rFonts w:cs="Calibri"/>
          <w:sz w:val="20"/>
          <w:lang w:val="en-GB" w:eastAsia="ar-SA"/>
        </w:rPr>
        <w:t xml:space="preserve"> Microscopy services, and also p</w:t>
      </w:r>
      <w:r w:rsidRPr="007E24F0">
        <w:rPr>
          <w:rFonts w:cs="Calibri"/>
          <w:sz w:val="20"/>
          <w:lang w:val="en-GB" w:eastAsia="ar-SA"/>
        </w:rPr>
        <w:t>lant growth facilities.</w:t>
      </w:r>
    </w:p>
    <w:p w:rsidR="00AF7558" w:rsidRPr="007E24F0" w:rsidRDefault="00AF7558" w:rsidP="00570AD8">
      <w:pPr>
        <w:autoSpaceDE w:val="0"/>
        <w:autoSpaceDN w:val="0"/>
        <w:adjustRightInd w:val="0"/>
        <w:spacing w:after="0" w:line="240" w:lineRule="auto"/>
        <w:jc w:val="both"/>
        <w:rPr>
          <w:rFonts w:cs="Calibri"/>
          <w:sz w:val="20"/>
          <w:lang w:val="en-GB" w:eastAsia="ar-SA"/>
        </w:rPr>
      </w:pPr>
    </w:p>
    <w:p w:rsidR="00604098" w:rsidRDefault="00604098">
      <w:pPr>
        <w:spacing w:after="0" w:line="240" w:lineRule="auto"/>
        <w:rPr>
          <w:lang w:val="en-US"/>
        </w:rPr>
      </w:pPr>
    </w:p>
    <w:p w:rsidR="007916A5" w:rsidRPr="009F2F2F" w:rsidRDefault="007916A5" w:rsidP="004B1E36">
      <w:pPr>
        <w:outlineLvl w:val="0"/>
        <w:rPr>
          <w:rFonts w:cs="Arial"/>
          <w:b/>
          <w:sz w:val="24"/>
          <w:lang w:val="en-US"/>
        </w:rPr>
      </w:pPr>
      <w:r>
        <w:rPr>
          <w:rFonts w:cs="Arial"/>
          <w:b/>
          <w:sz w:val="24"/>
          <w:highlight w:val="green"/>
          <w:lang w:val="en-US"/>
        </w:rPr>
        <w:br w:type="page"/>
      </w:r>
      <w:r w:rsidRPr="00A63A61">
        <w:rPr>
          <w:rFonts w:cs="Arial"/>
          <w:b/>
          <w:sz w:val="24"/>
          <w:lang w:val="en-US"/>
        </w:rPr>
        <w:t>Position 5</w:t>
      </w:r>
    </w:p>
    <w:p w:rsidR="007916A5" w:rsidRPr="00AD0947" w:rsidRDefault="007916A5" w:rsidP="00100F74">
      <w:pPr>
        <w:jc w:val="both"/>
        <w:rPr>
          <w:rFonts w:cs="Arial"/>
          <w:b/>
          <w:color w:val="0000FF"/>
          <w:sz w:val="20"/>
          <w:szCs w:val="20"/>
          <w:lang w:val="en-US"/>
        </w:rPr>
      </w:pPr>
      <w:r w:rsidRPr="00AD0947">
        <w:rPr>
          <w:rFonts w:cs="Arial"/>
          <w:b/>
          <w:sz w:val="20"/>
          <w:szCs w:val="20"/>
          <w:lang w:val="en-US"/>
        </w:rPr>
        <w:t>PhD position in plant developmental epigenetics</w:t>
      </w:r>
      <w:r w:rsidRPr="00AD0947">
        <w:rPr>
          <w:rFonts w:cs="Arial"/>
          <w:b/>
          <w:color w:val="0000FF"/>
          <w:sz w:val="20"/>
          <w:szCs w:val="20"/>
          <w:lang w:val="en-US"/>
        </w:rPr>
        <w:t xml:space="preserve"> </w:t>
      </w:r>
      <w:r w:rsidRPr="00AD0947">
        <w:rPr>
          <w:rFonts w:cs="Arial"/>
          <w:sz w:val="20"/>
          <w:szCs w:val="20"/>
          <w:lang w:val="en-US"/>
        </w:rPr>
        <w:t>at</w:t>
      </w:r>
      <w:r w:rsidRPr="00AD0947">
        <w:rPr>
          <w:rFonts w:cs="Arial"/>
          <w:color w:val="0000FF"/>
          <w:sz w:val="20"/>
          <w:szCs w:val="20"/>
          <w:lang w:val="en-US"/>
        </w:rPr>
        <w:t xml:space="preserve"> </w:t>
      </w:r>
      <w:r w:rsidRPr="00AD0947">
        <w:rPr>
          <w:rFonts w:cs="Arial"/>
          <w:sz w:val="20"/>
          <w:szCs w:val="20"/>
          <w:lang w:val="en-US"/>
        </w:rPr>
        <w:t xml:space="preserve">the group of </w:t>
      </w:r>
      <w:r w:rsidRPr="00AD0947">
        <w:rPr>
          <w:rFonts w:cs="Arial"/>
          <w:sz w:val="20"/>
          <w:szCs w:val="20"/>
          <w:lang w:val="en-GB"/>
        </w:rPr>
        <w:t xml:space="preserve">Dr. Daniel Schubert, Institute for Genetics, </w:t>
      </w:r>
      <w:r w:rsidRPr="00AD0947">
        <w:rPr>
          <w:rFonts w:cs="Arial"/>
          <w:sz w:val="20"/>
          <w:szCs w:val="20"/>
          <w:lang w:val="en-US"/>
        </w:rPr>
        <w:t>Heinrich-Heine-University Düssel</w:t>
      </w:r>
      <w:r w:rsidRPr="00AD0947">
        <w:rPr>
          <w:rFonts w:cs="Arial"/>
          <w:color w:val="000000"/>
          <w:sz w:val="20"/>
          <w:szCs w:val="20"/>
          <w:lang w:val="en-US"/>
        </w:rPr>
        <w:t>dorf (UDUS), Germany</w:t>
      </w:r>
      <w:r>
        <w:rPr>
          <w:rFonts w:cs="Arial"/>
          <w:color w:val="000000"/>
          <w:sz w:val="20"/>
          <w:szCs w:val="20"/>
          <w:lang w:val="en-US"/>
        </w:rPr>
        <w:t xml:space="preserve">, </w:t>
      </w:r>
      <w:r w:rsidRPr="00AD0947">
        <w:rPr>
          <w:rFonts w:cs="Arial"/>
          <w:color w:val="000000"/>
          <w:sz w:val="20"/>
          <w:szCs w:val="20"/>
          <w:lang w:val="en-US"/>
        </w:rPr>
        <w:t>http://www</w:t>
      </w:r>
      <w:r>
        <w:rPr>
          <w:rFonts w:cs="Arial"/>
          <w:color w:val="000000"/>
          <w:sz w:val="20"/>
          <w:szCs w:val="20"/>
          <w:lang w:val="en-US"/>
        </w:rPr>
        <w:t>.entwicklungsepigenetik.hhu.de/</w:t>
      </w:r>
      <w:r w:rsidRPr="00AD0947">
        <w:rPr>
          <w:rFonts w:cs="Arial"/>
          <w:color w:val="000000"/>
          <w:sz w:val="20"/>
          <w:szCs w:val="20"/>
          <w:lang w:val="en-US"/>
        </w:rPr>
        <w:t>.</w:t>
      </w:r>
    </w:p>
    <w:p w:rsidR="007916A5" w:rsidRPr="00AD0947" w:rsidRDefault="007916A5" w:rsidP="004B1E36">
      <w:pPr>
        <w:spacing w:after="60"/>
        <w:jc w:val="both"/>
        <w:outlineLvl w:val="0"/>
        <w:rPr>
          <w:rFonts w:cs="Arial"/>
          <w:b/>
          <w:sz w:val="20"/>
          <w:szCs w:val="20"/>
          <w:lang w:val="en-US"/>
        </w:rPr>
      </w:pPr>
      <w:r w:rsidRPr="00454CF2">
        <w:rPr>
          <w:rFonts w:cs="Arial"/>
          <w:b/>
          <w:sz w:val="20"/>
          <w:szCs w:val="20"/>
          <w:lang w:val="en-US"/>
        </w:rPr>
        <w:t>Project: “</w:t>
      </w:r>
      <w:r w:rsidRPr="00454CF2">
        <w:rPr>
          <w:rFonts w:cs="Arial"/>
          <w:b/>
          <w:sz w:val="20"/>
          <w:szCs w:val="20"/>
          <w:lang w:val="sv-SE"/>
        </w:rPr>
        <w:t>The identification of novel chromatin associated proteins involved in flowering”</w:t>
      </w:r>
    </w:p>
    <w:p w:rsidR="007916A5" w:rsidRDefault="007916A5" w:rsidP="007916A5">
      <w:pPr>
        <w:spacing w:after="60"/>
        <w:jc w:val="both"/>
        <w:rPr>
          <w:rFonts w:cs="Arial"/>
          <w:color w:val="000000"/>
          <w:sz w:val="20"/>
          <w:szCs w:val="20"/>
          <w:lang w:val="en-US"/>
        </w:rPr>
      </w:pPr>
      <w:r w:rsidRPr="00AD0947">
        <w:rPr>
          <w:rFonts w:cs="Arial"/>
          <w:color w:val="000000"/>
          <w:sz w:val="20"/>
          <w:szCs w:val="20"/>
          <w:lang w:val="en-GB"/>
        </w:rPr>
        <w:t xml:space="preserve">Research in our group focuses on the role of Polycomb-group (PcG) proteins and histone modifications in controlling plant development and cell fate (see Schatlowski et al. 2010, Plant Cell 22, 2291; Lafos et al. 2011, PLoS Genetics 7: </w:t>
      </w:r>
      <w:r w:rsidRPr="00AD0947">
        <w:rPr>
          <w:rFonts w:cs="Arial"/>
          <w:color w:val="000000"/>
          <w:sz w:val="20"/>
          <w:szCs w:val="20"/>
          <w:lang w:val="en-US"/>
        </w:rPr>
        <w:t>e1002040</w:t>
      </w:r>
      <w:r w:rsidRPr="00AD0947">
        <w:rPr>
          <w:rFonts w:cs="Arial"/>
          <w:color w:val="000000"/>
          <w:sz w:val="20"/>
          <w:szCs w:val="20"/>
          <w:lang w:val="en-GB"/>
        </w:rPr>
        <w:t>; Schatlowski et al 2008, Semin Cell Dev Biol 19, 547). We have identified two novel PcG</w:t>
      </w:r>
      <w:r>
        <w:rPr>
          <w:rFonts w:cs="Arial"/>
          <w:color w:val="000000"/>
          <w:sz w:val="20"/>
          <w:szCs w:val="20"/>
          <w:lang w:val="en-GB"/>
        </w:rPr>
        <w:t>-</w:t>
      </w:r>
      <w:r w:rsidRPr="00AD0947">
        <w:rPr>
          <w:rFonts w:cs="Arial"/>
          <w:color w:val="000000"/>
          <w:sz w:val="20"/>
          <w:szCs w:val="20"/>
          <w:lang w:val="en-GB"/>
        </w:rPr>
        <w:t xml:space="preserve">associated proteins that control various developmental traits. One may bind RNA to recruit PcG proteins, the other may connect histone phosphorylation to PcG proteins. The </w:t>
      </w:r>
      <w:r w:rsidRPr="00AD0947">
        <w:rPr>
          <w:rFonts w:cs="Arial"/>
          <w:b/>
          <w:color w:val="000000"/>
          <w:sz w:val="20"/>
          <w:szCs w:val="20"/>
          <w:lang w:val="en-GB"/>
        </w:rPr>
        <w:t>a</w:t>
      </w:r>
      <w:r w:rsidRPr="00AD0947">
        <w:rPr>
          <w:rFonts w:cs="Arial"/>
          <w:b/>
          <w:color w:val="000000"/>
          <w:sz w:val="20"/>
          <w:szCs w:val="20"/>
          <w:lang w:val="en-US"/>
        </w:rPr>
        <w:t xml:space="preserve">im of the project </w:t>
      </w:r>
      <w:r w:rsidRPr="00AD0947">
        <w:rPr>
          <w:rFonts w:cs="Arial"/>
          <w:color w:val="000000"/>
          <w:sz w:val="20"/>
          <w:szCs w:val="20"/>
          <w:lang w:val="en-US"/>
        </w:rPr>
        <w:t>is t</w:t>
      </w:r>
      <w:r w:rsidRPr="00AD0947">
        <w:rPr>
          <w:rFonts w:cs="Arial"/>
          <w:sz w:val="20"/>
          <w:szCs w:val="20"/>
          <w:lang w:val="en-GB"/>
        </w:rPr>
        <w:t>o identify the complex partners of the two novel proteins and their genomic target genes</w:t>
      </w:r>
      <w:r>
        <w:rPr>
          <w:rFonts w:cs="Arial"/>
          <w:sz w:val="20"/>
          <w:szCs w:val="20"/>
          <w:lang w:val="en-GB"/>
        </w:rPr>
        <w:t>, and</w:t>
      </w:r>
      <w:r w:rsidRPr="00AD0947">
        <w:rPr>
          <w:rFonts w:cs="Arial"/>
          <w:sz w:val="20"/>
          <w:szCs w:val="20"/>
          <w:lang w:val="en-GB"/>
        </w:rPr>
        <w:t xml:space="preserve"> reveal their link with PcG proteins.</w:t>
      </w:r>
      <w:r w:rsidRPr="00AD0947">
        <w:rPr>
          <w:rFonts w:cs="Arial"/>
          <w:b/>
          <w:sz w:val="20"/>
          <w:szCs w:val="20"/>
          <w:lang w:val="en-US"/>
        </w:rPr>
        <w:t xml:space="preserve"> </w:t>
      </w:r>
      <w:r>
        <w:rPr>
          <w:rFonts w:cs="Arial"/>
          <w:sz w:val="20"/>
          <w:szCs w:val="20"/>
          <w:lang w:val="en-GB"/>
        </w:rPr>
        <w:t>T</w:t>
      </w:r>
      <w:r w:rsidRPr="00AD0947">
        <w:rPr>
          <w:rFonts w:cs="Arial"/>
          <w:sz w:val="20"/>
          <w:szCs w:val="20"/>
          <w:lang w:val="en-GB"/>
        </w:rPr>
        <w:t xml:space="preserve">o </w:t>
      </w:r>
      <w:r>
        <w:rPr>
          <w:rFonts w:cs="Arial"/>
          <w:sz w:val="20"/>
          <w:szCs w:val="20"/>
          <w:lang w:val="en-GB"/>
        </w:rPr>
        <w:t>this end</w:t>
      </w:r>
      <w:r>
        <w:rPr>
          <w:rFonts w:cs="Arial"/>
          <w:color w:val="000000"/>
          <w:sz w:val="20"/>
          <w:szCs w:val="20"/>
          <w:lang w:val="en-US"/>
        </w:rPr>
        <w:t>, t</w:t>
      </w:r>
      <w:r w:rsidRPr="00AD0947">
        <w:rPr>
          <w:rFonts w:cs="Arial"/>
          <w:color w:val="000000"/>
          <w:sz w:val="20"/>
          <w:szCs w:val="20"/>
          <w:lang w:val="en-US"/>
        </w:rPr>
        <w:t>he PhD student will use available transgenic, tagged Arabidopsis lines for</w:t>
      </w:r>
      <w:r w:rsidRPr="00AD0947">
        <w:rPr>
          <w:rFonts w:cs="Arial"/>
          <w:sz w:val="20"/>
          <w:szCs w:val="20"/>
          <w:lang w:val="en-US"/>
        </w:rPr>
        <w:t xml:space="preserve"> co-immunoprecipitation and consecutive LC-MS/MS</w:t>
      </w:r>
      <w:r w:rsidRPr="00AD0947">
        <w:rPr>
          <w:rFonts w:cs="Arial"/>
          <w:sz w:val="20"/>
          <w:szCs w:val="20"/>
          <w:lang w:val="en-GB"/>
        </w:rPr>
        <w:t xml:space="preserve">. The genome-wide target genes </w:t>
      </w:r>
      <w:r>
        <w:rPr>
          <w:rFonts w:cs="Arial"/>
          <w:sz w:val="20"/>
          <w:szCs w:val="20"/>
          <w:lang w:val="en-GB"/>
        </w:rPr>
        <w:t xml:space="preserve">of the novel proteins </w:t>
      </w:r>
      <w:r w:rsidRPr="00AD0947">
        <w:rPr>
          <w:rFonts w:cs="Arial"/>
          <w:sz w:val="20"/>
          <w:szCs w:val="20"/>
          <w:lang w:val="en-GB"/>
        </w:rPr>
        <w:t xml:space="preserve">will be uncovered by ChIP-Seq. (Mis-)expression of the targets will be determined by RNA-Seq in lines </w:t>
      </w:r>
      <w:r>
        <w:rPr>
          <w:rFonts w:cs="Arial"/>
          <w:sz w:val="20"/>
          <w:szCs w:val="20"/>
          <w:lang w:val="en-GB"/>
        </w:rPr>
        <w:t>mutant for</w:t>
      </w:r>
      <w:r w:rsidRPr="00AD0947">
        <w:rPr>
          <w:rFonts w:cs="Arial"/>
          <w:sz w:val="20"/>
          <w:szCs w:val="20"/>
          <w:lang w:val="en-GB"/>
        </w:rPr>
        <w:t xml:space="preserve"> the two genes </w:t>
      </w:r>
      <w:r>
        <w:rPr>
          <w:rFonts w:cs="Arial"/>
          <w:sz w:val="20"/>
          <w:szCs w:val="20"/>
          <w:lang w:val="en-GB"/>
        </w:rPr>
        <w:t>(</w:t>
      </w:r>
      <w:r w:rsidRPr="00AD0947">
        <w:rPr>
          <w:rFonts w:cs="Arial"/>
          <w:sz w:val="20"/>
          <w:szCs w:val="20"/>
          <w:lang w:val="en-GB"/>
        </w:rPr>
        <w:t>available in the lab</w:t>
      </w:r>
      <w:r>
        <w:rPr>
          <w:rFonts w:cs="Arial"/>
          <w:sz w:val="20"/>
          <w:szCs w:val="20"/>
          <w:lang w:val="en-GB"/>
        </w:rPr>
        <w:t>)</w:t>
      </w:r>
      <w:r w:rsidRPr="00AD0947">
        <w:rPr>
          <w:rFonts w:cs="Arial"/>
          <w:sz w:val="20"/>
          <w:szCs w:val="20"/>
          <w:lang w:val="en-GB"/>
        </w:rPr>
        <w:t>. Lastly, the transgenic, tagged lines will be used to reveal the subnuclear localization of the proteins. Collectively, th</w:t>
      </w:r>
      <w:r>
        <w:rPr>
          <w:rFonts w:cs="Arial"/>
          <w:sz w:val="20"/>
          <w:szCs w:val="20"/>
          <w:lang w:val="en-GB"/>
        </w:rPr>
        <w:t>is</w:t>
      </w:r>
      <w:r w:rsidRPr="00AD0947">
        <w:rPr>
          <w:rFonts w:cs="Arial"/>
          <w:sz w:val="20"/>
          <w:szCs w:val="20"/>
          <w:lang w:val="en-GB"/>
        </w:rPr>
        <w:t xml:space="preserve"> project offers a sound combination of biochemistry, molecular epigenetics and plant developmental biology. </w:t>
      </w:r>
      <w:r w:rsidRPr="00AD0947">
        <w:rPr>
          <w:rFonts w:cs="Arial"/>
          <w:color w:val="000000"/>
          <w:sz w:val="20"/>
          <w:szCs w:val="20"/>
          <w:lang w:val="en-US"/>
        </w:rPr>
        <w:t>The PhD student will c</w:t>
      </w:r>
      <w:r w:rsidRPr="001875FF">
        <w:rPr>
          <w:rFonts w:cs="Arial"/>
          <w:color w:val="000000"/>
          <w:sz w:val="20"/>
          <w:szCs w:val="20"/>
          <w:lang w:val="en-US"/>
        </w:rPr>
        <w:t xml:space="preserve">ollaborate with partners </w:t>
      </w:r>
      <w:r w:rsidR="004447D9">
        <w:rPr>
          <w:rFonts w:cs="Arial"/>
          <w:color w:val="000000"/>
          <w:sz w:val="20"/>
          <w:szCs w:val="20"/>
          <w:lang w:val="en-US"/>
        </w:rPr>
        <w:t>WUR</w:t>
      </w:r>
      <w:r w:rsidRPr="001875FF">
        <w:rPr>
          <w:rFonts w:cs="Arial"/>
          <w:color w:val="000000"/>
          <w:sz w:val="20"/>
          <w:szCs w:val="20"/>
          <w:lang w:val="en-US"/>
        </w:rPr>
        <w:t xml:space="preserve">, </w:t>
      </w:r>
      <w:r w:rsidR="004447D9">
        <w:rPr>
          <w:rFonts w:cs="Arial"/>
          <w:color w:val="000000"/>
          <w:sz w:val="20"/>
          <w:szCs w:val="20"/>
          <w:lang w:val="en-US"/>
        </w:rPr>
        <w:t>IPG-PAS</w:t>
      </w:r>
      <w:r w:rsidRPr="001875FF">
        <w:rPr>
          <w:rFonts w:cs="Arial"/>
          <w:color w:val="000000"/>
          <w:sz w:val="20"/>
          <w:szCs w:val="20"/>
          <w:lang w:val="en-US"/>
        </w:rPr>
        <w:t xml:space="preserve">, </w:t>
      </w:r>
      <w:r w:rsidR="004447D9">
        <w:rPr>
          <w:rFonts w:cs="Arial"/>
          <w:color w:val="000000"/>
          <w:sz w:val="20"/>
          <w:szCs w:val="20"/>
          <w:lang w:val="en-US"/>
        </w:rPr>
        <w:t>BIOMOL</w:t>
      </w:r>
      <w:r w:rsidRPr="001875FF">
        <w:rPr>
          <w:rFonts w:cs="Arial"/>
          <w:color w:val="000000"/>
          <w:sz w:val="20"/>
          <w:szCs w:val="20"/>
          <w:lang w:val="en-US"/>
        </w:rPr>
        <w:t xml:space="preserve">, </w:t>
      </w:r>
      <w:r w:rsidR="004447D9">
        <w:rPr>
          <w:rFonts w:cs="Arial"/>
          <w:color w:val="000000"/>
          <w:sz w:val="20"/>
          <w:szCs w:val="20"/>
          <w:lang w:val="en-US"/>
        </w:rPr>
        <w:t>DIAG</w:t>
      </w:r>
      <w:r w:rsidR="004447D9" w:rsidRPr="001875FF">
        <w:rPr>
          <w:rFonts w:cs="Arial"/>
          <w:color w:val="000000"/>
          <w:sz w:val="20"/>
          <w:szCs w:val="20"/>
          <w:lang w:val="en-US"/>
        </w:rPr>
        <w:t xml:space="preserve"> </w:t>
      </w:r>
      <w:r w:rsidRPr="001875FF">
        <w:rPr>
          <w:rFonts w:cs="Arial"/>
          <w:color w:val="000000"/>
          <w:sz w:val="20"/>
          <w:szCs w:val="20"/>
          <w:lang w:val="en-US"/>
        </w:rPr>
        <w:t>on advanced biochemistry, bioinformatics, cellular biology and imaging.</w:t>
      </w:r>
    </w:p>
    <w:p w:rsidR="007916A5" w:rsidRPr="00AD0947" w:rsidRDefault="007916A5" w:rsidP="007916A5">
      <w:pPr>
        <w:spacing w:after="60"/>
        <w:jc w:val="both"/>
        <w:rPr>
          <w:rFonts w:cs="Arial"/>
          <w:color w:val="000000"/>
          <w:sz w:val="20"/>
          <w:szCs w:val="20"/>
          <w:lang w:val="en-US"/>
        </w:rPr>
      </w:pPr>
    </w:p>
    <w:p w:rsidR="007916A5" w:rsidRPr="00AD0947" w:rsidRDefault="007916A5" w:rsidP="004B1E36">
      <w:pPr>
        <w:spacing w:after="60"/>
        <w:jc w:val="both"/>
        <w:outlineLvl w:val="0"/>
        <w:rPr>
          <w:rFonts w:cs="Arial"/>
          <w:b/>
          <w:sz w:val="20"/>
          <w:szCs w:val="20"/>
          <w:lang w:val="en-US"/>
        </w:rPr>
      </w:pPr>
      <w:r w:rsidRPr="00AD0947">
        <w:rPr>
          <w:rFonts w:cs="Arial"/>
          <w:b/>
          <w:sz w:val="20"/>
          <w:szCs w:val="20"/>
          <w:lang w:val="en-US"/>
        </w:rPr>
        <w:t xml:space="preserve">Requirements </w:t>
      </w:r>
    </w:p>
    <w:p w:rsidR="007916A5" w:rsidRPr="00AD0947"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AD0947">
        <w:rPr>
          <w:rFonts w:cs="ArialMT"/>
          <w:sz w:val="20"/>
          <w:szCs w:val="20"/>
          <w:lang w:val="en-US"/>
        </w:rPr>
        <w:t>Master's degree in molecular biology and/or plant biology (or equivalent)</w:t>
      </w:r>
    </w:p>
    <w:p w:rsidR="007916A5" w:rsidRPr="001875FF"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1875FF">
        <w:rPr>
          <w:rFonts w:cs="ArialMT"/>
          <w:sz w:val="20"/>
          <w:szCs w:val="20"/>
          <w:lang w:val="en-US"/>
        </w:rPr>
        <w:t xml:space="preserve">Experience with molecular biology and/or biochemistry techniques </w:t>
      </w:r>
    </w:p>
    <w:p w:rsidR="007916A5" w:rsidRPr="00AD0947" w:rsidRDefault="007916A5" w:rsidP="007916A5">
      <w:pPr>
        <w:widowControl w:val="0"/>
        <w:numPr>
          <w:ilvl w:val="0"/>
          <w:numId w:val="19"/>
        </w:numPr>
        <w:tabs>
          <w:tab w:val="left" w:pos="220"/>
        </w:tabs>
        <w:autoSpaceDE w:val="0"/>
        <w:autoSpaceDN w:val="0"/>
        <w:adjustRightInd w:val="0"/>
        <w:spacing w:after="0"/>
        <w:jc w:val="both"/>
        <w:rPr>
          <w:rFonts w:cs="ArialMT"/>
          <w:sz w:val="20"/>
          <w:szCs w:val="20"/>
          <w:lang w:val="en-US"/>
        </w:rPr>
      </w:pPr>
      <w:r w:rsidRPr="00AD0947">
        <w:rPr>
          <w:rFonts w:cs="ArialMT"/>
          <w:sz w:val="20"/>
          <w:szCs w:val="20"/>
          <w:lang w:val="en-US"/>
        </w:rPr>
        <w:t xml:space="preserve">Ability to work in a team and independently </w:t>
      </w:r>
    </w:p>
    <w:p w:rsidR="007916A5" w:rsidRPr="00AD0947" w:rsidRDefault="007916A5" w:rsidP="007916A5">
      <w:pPr>
        <w:spacing w:after="0"/>
        <w:jc w:val="both"/>
        <w:rPr>
          <w:rFonts w:cs="Arial"/>
          <w:b/>
          <w:color w:val="000000"/>
          <w:sz w:val="20"/>
          <w:szCs w:val="20"/>
          <w:lang w:val="en-US"/>
        </w:rPr>
      </w:pPr>
    </w:p>
    <w:p w:rsidR="007916A5" w:rsidRPr="00AD0947" w:rsidRDefault="007916A5" w:rsidP="004B1E36">
      <w:pPr>
        <w:spacing w:after="60"/>
        <w:jc w:val="both"/>
        <w:outlineLvl w:val="0"/>
        <w:rPr>
          <w:rFonts w:cs="Arial"/>
          <w:sz w:val="20"/>
          <w:szCs w:val="20"/>
          <w:lang w:val="en-US"/>
        </w:rPr>
      </w:pPr>
      <w:r w:rsidRPr="00AD0947">
        <w:rPr>
          <w:rFonts w:cs="Arial"/>
          <w:b/>
          <w:sz w:val="20"/>
          <w:szCs w:val="20"/>
          <w:lang w:val="en-US"/>
        </w:rPr>
        <w:t>More information</w:t>
      </w:r>
    </w:p>
    <w:p w:rsidR="007916A5" w:rsidRPr="00AD0947" w:rsidRDefault="007916A5" w:rsidP="004B1E36">
      <w:pPr>
        <w:spacing w:after="0"/>
        <w:jc w:val="both"/>
        <w:outlineLvl w:val="0"/>
        <w:rPr>
          <w:rFonts w:cs="Arial"/>
          <w:sz w:val="20"/>
          <w:szCs w:val="20"/>
          <w:lang w:val="en-US"/>
        </w:rPr>
      </w:pPr>
      <w:r w:rsidRPr="00AD0947">
        <w:rPr>
          <w:rFonts w:cs="Arial"/>
          <w:sz w:val="20"/>
          <w:szCs w:val="20"/>
          <w:lang w:val="en-US"/>
        </w:rPr>
        <w:t>Project information can be obtained from Dr. Daniel Schubert; e-mail: D</w:t>
      </w:r>
      <w:r>
        <w:rPr>
          <w:rFonts w:cs="Arial"/>
          <w:sz w:val="20"/>
          <w:szCs w:val="20"/>
          <w:lang w:val="en-US"/>
        </w:rPr>
        <w:t>aniel.Schubert@hhu.de; phone +</w:t>
      </w:r>
      <w:r w:rsidRPr="00AD0947">
        <w:rPr>
          <w:rFonts w:cs="Arial"/>
          <w:sz w:val="20"/>
          <w:szCs w:val="20"/>
          <w:lang w:val="en-US"/>
        </w:rPr>
        <w:t>49-</w:t>
      </w:r>
      <w:r>
        <w:rPr>
          <w:rFonts w:cs="Arial"/>
          <w:sz w:val="20"/>
          <w:szCs w:val="20"/>
          <w:lang w:val="en-US"/>
        </w:rPr>
        <w:t>(0)</w:t>
      </w:r>
      <w:r w:rsidRPr="00AD0947">
        <w:rPr>
          <w:rFonts w:cs="Arial"/>
          <w:sz w:val="20"/>
          <w:szCs w:val="20"/>
          <w:lang w:val="en-US"/>
        </w:rPr>
        <w:t xml:space="preserve">211-81-10484. </w:t>
      </w:r>
    </w:p>
    <w:p w:rsidR="007916A5" w:rsidRPr="00AD0947" w:rsidRDefault="007916A5" w:rsidP="007916A5">
      <w:pPr>
        <w:spacing w:after="0"/>
        <w:jc w:val="both"/>
        <w:rPr>
          <w:rFonts w:cs="Arial"/>
          <w:sz w:val="20"/>
          <w:szCs w:val="20"/>
          <w:lang w:val="en-US"/>
        </w:rPr>
      </w:pPr>
    </w:p>
    <w:p w:rsidR="007916A5" w:rsidRPr="00AD0947" w:rsidRDefault="007916A5" w:rsidP="007916A5">
      <w:pPr>
        <w:jc w:val="both"/>
        <w:rPr>
          <w:color w:val="000000"/>
          <w:sz w:val="20"/>
          <w:szCs w:val="20"/>
          <w:lang w:val="en-US"/>
        </w:rPr>
      </w:pPr>
      <w:r w:rsidRPr="00AD0947">
        <w:rPr>
          <w:b/>
          <w:sz w:val="20"/>
          <w:szCs w:val="20"/>
          <w:lang w:val="en-US"/>
        </w:rPr>
        <w:t>Appointment</w:t>
      </w:r>
      <w:r w:rsidRPr="00AD0947">
        <w:rPr>
          <w:sz w:val="20"/>
          <w:szCs w:val="20"/>
          <w:lang w:val="en-US"/>
        </w:rPr>
        <w:br/>
      </w:r>
      <w:r w:rsidRPr="00AD0947">
        <w:rPr>
          <w:color w:val="000000"/>
          <w:sz w:val="20"/>
          <w:szCs w:val="20"/>
          <w:lang w:val="en-US"/>
        </w:rPr>
        <w:t>The appointment will be according to the employment rules of Heinrich-Heine-University Duesseldorf and</w:t>
      </w:r>
      <w:r w:rsidRPr="00AD0947">
        <w:rPr>
          <w:sz w:val="20"/>
          <w:szCs w:val="20"/>
          <w:lang w:val="en-US"/>
        </w:rPr>
        <w:t xml:space="preserve"> should lead to</w:t>
      </w:r>
      <w:r>
        <w:rPr>
          <w:sz w:val="20"/>
          <w:szCs w:val="20"/>
          <w:lang w:val="en-US"/>
        </w:rPr>
        <w:t xml:space="preserve"> a </w:t>
      </w:r>
      <w:r w:rsidRPr="00AD0947">
        <w:rPr>
          <w:sz w:val="20"/>
          <w:szCs w:val="20"/>
          <w:lang w:val="en-US"/>
        </w:rPr>
        <w:t xml:space="preserve">dissertation (PhD thesis). A Personal Career Development Plan will be drafted that includes the attendance of EpiTRAITS courses and (international) meetings. </w:t>
      </w:r>
    </w:p>
    <w:p w:rsidR="00100F74" w:rsidRPr="00213780" w:rsidRDefault="007916A5" w:rsidP="00100F74">
      <w:pPr>
        <w:jc w:val="both"/>
        <w:rPr>
          <w:sz w:val="20"/>
          <w:szCs w:val="20"/>
        </w:rPr>
      </w:pPr>
      <w:r w:rsidRPr="00AD0947">
        <w:rPr>
          <w:sz w:val="20"/>
          <w:szCs w:val="20"/>
          <w:lang w:val="en-US"/>
        </w:rPr>
        <w:t xml:space="preserve">The gross monthly salary will be according to the salary scales for PhD students in the host country. </w:t>
      </w:r>
      <w:r w:rsidRPr="009518D6">
        <w:rPr>
          <w:color w:val="000000"/>
          <w:sz w:val="20"/>
          <w:szCs w:val="20"/>
          <w:lang w:val="en-US"/>
        </w:rPr>
        <w:t>The collective employment agreement (CAO) of Tv-L is applicable</w:t>
      </w:r>
      <w:r w:rsidRPr="00AD0947">
        <w:rPr>
          <w:sz w:val="20"/>
          <w:szCs w:val="20"/>
          <w:lang w:val="en-US"/>
        </w:rPr>
        <w:t xml:space="preserve">. Besides the salary, the PhD student will obtain a mobility 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 xml:space="preserve">). </w:t>
      </w:r>
      <w:r w:rsidRPr="002D3E2A">
        <w:rPr>
          <w:sz w:val="20"/>
          <w:szCs w:val="20"/>
          <w:lang w:val="en-US"/>
        </w:rPr>
        <w:t>Positions</w:t>
      </w:r>
      <w:r w:rsidRPr="00AD0947">
        <w:rPr>
          <w:sz w:val="20"/>
          <w:szCs w:val="20"/>
          <w:lang w:val="en-US"/>
        </w:rPr>
        <w:t xml:space="preserve"> are aimed at being full-time, but </w:t>
      </w:r>
      <w:r w:rsidR="00C34679">
        <w:rPr>
          <w:sz w:val="20"/>
          <w:szCs w:val="20"/>
          <w:lang w:val="en-US"/>
        </w:rPr>
        <w:t xml:space="preserve">by exception </w:t>
      </w:r>
      <w:r w:rsidRPr="00AD0947">
        <w:rPr>
          <w:sz w:val="20"/>
          <w:szCs w:val="20"/>
          <w:lang w:val="en-US"/>
        </w:rPr>
        <w:t>if needed for family reasons part-time appointments are possible.</w:t>
      </w:r>
      <w:r w:rsidR="00100F74">
        <w:rPr>
          <w:sz w:val="20"/>
          <w:szCs w:val="20"/>
          <w:lang w:val="en-US"/>
        </w:rPr>
        <w:t xml:space="preserve"> The a</w:t>
      </w:r>
      <w:r w:rsidR="00100F74" w:rsidRPr="001E3458">
        <w:rPr>
          <w:sz w:val="20"/>
          <w:szCs w:val="20"/>
          <w:lang w:val="en-US"/>
        </w:rPr>
        <w:t>pplication of women is encouraged.</w:t>
      </w:r>
      <w:r w:rsidR="00100F74" w:rsidRPr="00213780">
        <w:rPr>
          <w:sz w:val="20"/>
          <w:szCs w:val="20"/>
          <w:lang w:val="en-US"/>
        </w:rPr>
        <w:t xml:space="preserve"> Women will be preferentially considered </w:t>
      </w:r>
      <w:r w:rsidR="00100F74">
        <w:rPr>
          <w:sz w:val="20"/>
          <w:szCs w:val="20"/>
          <w:lang w:val="en-US"/>
        </w:rPr>
        <w:t xml:space="preserve">if they are equally qualified, educated and fulfilling the application requirements. The application of severely disabled persons is encouraged. </w:t>
      </w:r>
    </w:p>
    <w:p w:rsidR="007916A5" w:rsidRPr="00AD0947" w:rsidRDefault="007916A5" w:rsidP="004B1E36">
      <w:pPr>
        <w:widowControl w:val="0"/>
        <w:autoSpaceDE w:val="0"/>
        <w:autoSpaceDN w:val="0"/>
        <w:adjustRightInd w:val="0"/>
        <w:spacing w:after="0"/>
        <w:jc w:val="both"/>
        <w:outlineLvl w:val="0"/>
        <w:rPr>
          <w:rFonts w:cs="Arial"/>
          <w:sz w:val="20"/>
          <w:szCs w:val="20"/>
          <w:lang w:val="en-US"/>
        </w:rPr>
      </w:pPr>
      <w:r w:rsidRPr="00AD0947">
        <w:rPr>
          <w:b/>
          <w:sz w:val="20"/>
          <w:szCs w:val="20"/>
          <w:lang w:val="en-US"/>
        </w:rPr>
        <w:t>Interview Process</w:t>
      </w:r>
    </w:p>
    <w:p w:rsidR="007916A5" w:rsidRPr="00AD0947" w:rsidRDefault="007916A5" w:rsidP="007916A5">
      <w:pPr>
        <w:widowControl w:val="0"/>
        <w:autoSpaceDE w:val="0"/>
        <w:autoSpaceDN w:val="0"/>
        <w:adjustRightInd w:val="0"/>
        <w:spacing w:after="0"/>
        <w:jc w:val="both"/>
        <w:rPr>
          <w:rFonts w:cs="Arial"/>
          <w:sz w:val="20"/>
          <w:szCs w:val="20"/>
          <w:lang w:val="en-US"/>
        </w:rPr>
      </w:pPr>
      <w:r w:rsidRPr="00AD0947">
        <w:rPr>
          <w:rFonts w:cs="Arial"/>
          <w:sz w:val="20"/>
          <w:szCs w:val="20"/>
          <w:lang w:val="en-US"/>
        </w:rPr>
        <w:t xml:space="preserve">The 2-days interview process will take place on November 6 and 7 at the University of Amsterdam. Candidates selected for an interview will be notified 1-2 weeks in advance. </w:t>
      </w:r>
    </w:p>
    <w:p w:rsidR="007916A5" w:rsidRPr="00AD0947" w:rsidRDefault="007916A5" w:rsidP="007916A5">
      <w:pPr>
        <w:widowControl w:val="0"/>
        <w:autoSpaceDE w:val="0"/>
        <w:autoSpaceDN w:val="0"/>
        <w:adjustRightInd w:val="0"/>
        <w:spacing w:after="0"/>
        <w:jc w:val="both"/>
        <w:rPr>
          <w:rFonts w:cs="Arial"/>
          <w:sz w:val="20"/>
          <w:szCs w:val="20"/>
          <w:lang w:val="en-US"/>
        </w:rPr>
      </w:pPr>
    </w:p>
    <w:p w:rsidR="007916A5" w:rsidRPr="00AD0947" w:rsidRDefault="007916A5" w:rsidP="004B1E36">
      <w:pPr>
        <w:spacing w:after="60"/>
        <w:jc w:val="both"/>
        <w:outlineLvl w:val="0"/>
        <w:rPr>
          <w:rFonts w:cs="Arial"/>
          <w:b/>
          <w:color w:val="000000"/>
          <w:sz w:val="20"/>
          <w:szCs w:val="20"/>
          <w:lang w:val="de-DE"/>
        </w:rPr>
      </w:pPr>
      <w:r w:rsidRPr="00AD0947">
        <w:rPr>
          <w:rFonts w:cs="Arial"/>
          <w:b/>
          <w:sz w:val="20"/>
          <w:szCs w:val="20"/>
          <w:lang w:val="de-DE"/>
        </w:rPr>
        <w:t xml:space="preserve">Host </w:t>
      </w:r>
      <w:r w:rsidRPr="00AD0947">
        <w:rPr>
          <w:rFonts w:cs="Arial"/>
          <w:b/>
          <w:color w:val="000000"/>
          <w:sz w:val="20"/>
          <w:szCs w:val="20"/>
          <w:lang w:val="de-DE"/>
        </w:rPr>
        <w:t>institution:  Heinrich-Heine-University Duesseldorf</w:t>
      </w:r>
      <w:r>
        <w:rPr>
          <w:rFonts w:cs="Arial"/>
          <w:b/>
          <w:color w:val="000000"/>
          <w:sz w:val="20"/>
          <w:szCs w:val="20"/>
          <w:lang w:val="de-DE"/>
        </w:rPr>
        <w:t xml:space="preserve"> (UDUS)</w:t>
      </w:r>
    </w:p>
    <w:p w:rsidR="007916A5" w:rsidRPr="00AD0947" w:rsidRDefault="007916A5" w:rsidP="007916A5">
      <w:pPr>
        <w:spacing w:after="60"/>
        <w:jc w:val="both"/>
        <w:rPr>
          <w:rFonts w:cs="Arial"/>
          <w:sz w:val="20"/>
          <w:szCs w:val="20"/>
          <w:lang w:val="en-US"/>
        </w:rPr>
      </w:pPr>
      <w:r w:rsidRPr="00EB2D00">
        <w:rPr>
          <w:rFonts w:cs="Arial"/>
          <w:sz w:val="20"/>
          <w:szCs w:val="20"/>
          <w:lang w:val="en-US"/>
        </w:rPr>
        <w:t xml:space="preserve">UDUS houses faculties of medicine, science, economics, law and philosophy, </w:t>
      </w:r>
      <w:r>
        <w:rPr>
          <w:rFonts w:cs="Arial"/>
          <w:sz w:val="20"/>
          <w:szCs w:val="20"/>
          <w:lang w:val="en-US"/>
        </w:rPr>
        <w:t>and</w:t>
      </w:r>
      <w:r w:rsidRPr="00EB2D00">
        <w:rPr>
          <w:rFonts w:cs="Arial"/>
          <w:sz w:val="20"/>
          <w:szCs w:val="20"/>
          <w:lang w:val="en-US"/>
        </w:rPr>
        <w:t xml:space="preserve"> offer</w:t>
      </w:r>
      <w:r>
        <w:rPr>
          <w:rFonts w:cs="Arial"/>
          <w:sz w:val="20"/>
          <w:szCs w:val="20"/>
          <w:lang w:val="en-US"/>
        </w:rPr>
        <w:t>s</w:t>
      </w:r>
      <w:r w:rsidRPr="00EB2D00">
        <w:rPr>
          <w:rFonts w:cs="Arial"/>
          <w:sz w:val="20"/>
          <w:szCs w:val="20"/>
          <w:lang w:val="en-US"/>
        </w:rPr>
        <w:t xml:space="preserve"> a modern curriculum for 17</w:t>
      </w:r>
      <w:r>
        <w:rPr>
          <w:rFonts w:cs="Arial"/>
          <w:sz w:val="20"/>
          <w:szCs w:val="20"/>
          <w:lang w:val="en-US"/>
        </w:rPr>
        <w:t>,</w:t>
      </w:r>
      <w:r w:rsidRPr="00EB2D00">
        <w:rPr>
          <w:rFonts w:cs="Arial"/>
          <w:sz w:val="20"/>
          <w:szCs w:val="20"/>
          <w:lang w:val="en-US"/>
        </w:rPr>
        <w:t>000 students. Currently</w:t>
      </w:r>
      <w:r>
        <w:rPr>
          <w:rFonts w:cs="Arial"/>
          <w:sz w:val="20"/>
          <w:szCs w:val="20"/>
          <w:lang w:val="en-US"/>
        </w:rPr>
        <w:t>,</w:t>
      </w:r>
      <w:r w:rsidRPr="00EB2D00">
        <w:rPr>
          <w:rFonts w:cs="Arial"/>
          <w:sz w:val="20"/>
          <w:szCs w:val="20"/>
          <w:lang w:val="en-US"/>
        </w:rPr>
        <w:t xml:space="preserve"> the university employs 2.294 people in total and 581 at the faculty of science.</w:t>
      </w:r>
      <w:r>
        <w:rPr>
          <w:rFonts w:cs="Arial"/>
          <w:sz w:val="20"/>
          <w:szCs w:val="20"/>
          <w:lang w:val="en-US"/>
        </w:rPr>
        <w:t xml:space="preserve"> UDUS</w:t>
      </w:r>
      <w:r w:rsidRPr="00EB2D00">
        <w:rPr>
          <w:rFonts w:cs="Arial"/>
          <w:sz w:val="20"/>
          <w:szCs w:val="20"/>
          <w:lang w:val="en-US"/>
        </w:rPr>
        <w:t xml:space="preserve"> </w:t>
      </w:r>
      <w:r w:rsidRPr="00AD0947">
        <w:rPr>
          <w:rFonts w:cs="Arial"/>
          <w:sz w:val="20"/>
          <w:szCs w:val="20"/>
          <w:lang w:val="en-US"/>
        </w:rPr>
        <w:t>is one of the leading German universities in plant sciences</w:t>
      </w:r>
      <w:r>
        <w:rPr>
          <w:rFonts w:cs="Arial"/>
          <w:sz w:val="20"/>
          <w:szCs w:val="20"/>
          <w:lang w:val="en-US"/>
        </w:rPr>
        <w:t xml:space="preserve">. </w:t>
      </w:r>
      <w:r>
        <w:rPr>
          <w:rFonts w:cs="Arial"/>
          <w:sz w:val="20"/>
          <w:szCs w:val="20"/>
          <w:lang w:val="en-GB"/>
        </w:rPr>
        <w:t>Together with the University</w:t>
      </w:r>
      <w:r w:rsidRPr="009C7FED">
        <w:rPr>
          <w:rFonts w:cs="Arial"/>
          <w:sz w:val="20"/>
          <w:szCs w:val="20"/>
          <w:lang w:val="en-GB"/>
        </w:rPr>
        <w:t xml:space="preserve"> of Cologne</w:t>
      </w:r>
      <w:r>
        <w:rPr>
          <w:rFonts w:cs="Arial"/>
          <w:sz w:val="20"/>
          <w:szCs w:val="20"/>
          <w:lang w:val="en-GB"/>
        </w:rPr>
        <w:t xml:space="preserve"> and the MPIPZ</w:t>
      </w:r>
      <w:r w:rsidRPr="009C7FED">
        <w:rPr>
          <w:rFonts w:cs="Arial"/>
          <w:sz w:val="20"/>
          <w:szCs w:val="20"/>
          <w:lang w:val="en-GB"/>
        </w:rPr>
        <w:t xml:space="preserve">, </w:t>
      </w:r>
      <w:r>
        <w:rPr>
          <w:rFonts w:cs="Arial"/>
          <w:sz w:val="20"/>
          <w:szCs w:val="20"/>
          <w:lang w:val="en-GB"/>
        </w:rPr>
        <w:t>UDUS</w:t>
      </w:r>
      <w:r w:rsidRPr="009C7FED">
        <w:rPr>
          <w:rFonts w:cs="Arial"/>
          <w:sz w:val="20"/>
          <w:szCs w:val="20"/>
          <w:lang w:val="en-GB"/>
        </w:rPr>
        <w:t xml:space="preserve"> is part of the recently installed Cluster of Excellence on Plant Sciences.</w:t>
      </w:r>
      <w:r>
        <w:rPr>
          <w:rFonts w:cs="Arial"/>
          <w:sz w:val="20"/>
          <w:szCs w:val="20"/>
          <w:lang w:val="en-US"/>
        </w:rPr>
        <w:t xml:space="preserve"> </w:t>
      </w:r>
      <w:r w:rsidRPr="00AD0947">
        <w:rPr>
          <w:rFonts w:cs="Arial"/>
          <w:sz w:val="20"/>
          <w:szCs w:val="20"/>
          <w:lang w:val="en-US"/>
        </w:rPr>
        <w:t>Duesseldorf is a lively and international city in the heart of Germany</w:t>
      </w:r>
      <w:r>
        <w:rPr>
          <w:rFonts w:cs="Arial"/>
          <w:sz w:val="20"/>
          <w:szCs w:val="20"/>
          <w:lang w:val="en-US"/>
        </w:rPr>
        <w:t>, offering lots of cultural and recreational activities</w:t>
      </w:r>
      <w:r w:rsidRPr="00AD0947">
        <w:rPr>
          <w:rFonts w:cs="Arial"/>
          <w:sz w:val="20"/>
          <w:szCs w:val="20"/>
          <w:lang w:val="en-US"/>
        </w:rPr>
        <w:t xml:space="preserve">. </w:t>
      </w:r>
    </w:p>
    <w:p w:rsidR="007916A5" w:rsidRPr="00F6343C" w:rsidRDefault="007916A5" w:rsidP="004B1E36">
      <w:pPr>
        <w:outlineLvl w:val="0"/>
        <w:rPr>
          <w:rFonts w:cs="Arial"/>
          <w:b/>
          <w:sz w:val="24"/>
          <w:lang w:val="en-US"/>
        </w:rPr>
      </w:pPr>
      <w:r>
        <w:rPr>
          <w:rFonts w:cs="Arial"/>
          <w:b/>
          <w:color w:val="0000FF"/>
          <w:sz w:val="20"/>
          <w:lang w:val="en-US"/>
        </w:rPr>
        <w:br w:type="page"/>
      </w:r>
      <w:r w:rsidRPr="00A63A61">
        <w:rPr>
          <w:rFonts w:cs="Arial"/>
          <w:b/>
          <w:sz w:val="24"/>
          <w:lang w:val="en-US"/>
        </w:rPr>
        <w:t>Position 6</w:t>
      </w:r>
    </w:p>
    <w:p w:rsidR="0075576B" w:rsidRPr="00DF6559" w:rsidRDefault="0075576B" w:rsidP="00100F74">
      <w:pPr>
        <w:jc w:val="both"/>
        <w:rPr>
          <w:rFonts w:cs="Arial"/>
          <w:b/>
          <w:sz w:val="20"/>
          <w:szCs w:val="20"/>
          <w:lang w:val="en-US"/>
        </w:rPr>
      </w:pPr>
      <w:r w:rsidRPr="00DF6559">
        <w:rPr>
          <w:rFonts w:cs="Arial"/>
          <w:b/>
          <w:sz w:val="20"/>
          <w:szCs w:val="20"/>
          <w:lang w:val="en-US"/>
        </w:rPr>
        <w:t xml:space="preserve">PhD position in statistics/bioinformatics </w:t>
      </w:r>
      <w:r w:rsidRPr="00175765">
        <w:rPr>
          <w:rFonts w:cs="Arial"/>
          <w:sz w:val="20"/>
          <w:szCs w:val="20"/>
          <w:lang w:val="en-US"/>
        </w:rPr>
        <w:t xml:space="preserve">at </w:t>
      </w:r>
      <w:r w:rsidRPr="00DF6559">
        <w:rPr>
          <w:rFonts w:cs="Arial"/>
          <w:sz w:val="20"/>
          <w:szCs w:val="20"/>
          <w:lang w:val="en-US"/>
        </w:rPr>
        <w:t xml:space="preserve">the group of </w:t>
      </w:r>
      <w:r w:rsidRPr="00DF6559">
        <w:rPr>
          <w:rFonts w:cs="Arial"/>
          <w:sz w:val="20"/>
          <w:szCs w:val="20"/>
          <w:lang w:val="en-GB"/>
        </w:rPr>
        <w:t>Prof. Paweł Krajewski, Laboratory of Biometry, Institute of Plant Genetics, Polish Academy of Sciences (IPG-PAS)</w:t>
      </w:r>
      <w:r w:rsidRPr="00DF6559">
        <w:rPr>
          <w:rFonts w:cs="Arial"/>
          <w:sz w:val="20"/>
          <w:szCs w:val="20"/>
          <w:lang w:val="en-US"/>
        </w:rPr>
        <w:t>, www.igr.poznan.pl.</w:t>
      </w:r>
    </w:p>
    <w:p w:rsidR="0075576B" w:rsidRPr="00DF6559" w:rsidRDefault="0075576B" w:rsidP="004B1E36">
      <w:pPr>
        <w:spacing w:after="60" w:line="23" w:lineRule="atLeast"/>
        <w:jc w:val="both"/>
        <w:outlineLvl w:val="0"/>
        <w:rPr>
          <w:rFonts w:cs="Arial"/>
          <w:b/>
          <w:sz w:val="20"/>
          <w:szCs w:val="20"/>
          <w:lang w:val="en-US"/>
        </w:rPr>
      </w:pPr>
      <w:r w:rsidRPr="00DF6559">
        <w:rPr>
          <w:rFonts w:cs="Arial"/>
          <w:b/>
          <w:sz w:val="20"/>
          <w:szCs w:val="20"/>
          <w:lang w:val="en-US"/>
        </w:rPr>
        <w:t xml:space="preserve">Project: </w:t>
      </w:r>
      <w:r w:rsidRPr="00DF6559">
        <w:rPr>
          <w:rFonts w:cs="Arial"/>
          <w:b/>
          <w:sz w:val="20"/>
          <w:szCs w:val="20"/>
          <w:lang w:val="sv-SE"/>
        </w:rPr>
        <w:t xml:space="preserve">Statistical and bioinformatic </w:t>
      </w:r>
      <w:r w:rsidRPr="00DF6559">
        <w:rPr>
          <w:rFonts w:cs="Arial"/>
          <w:b/>
          <w:sz w:val="20"/>
          <w:szCs w:val="20"/>
          <w:lang w:val="en-GB"/>
        </w:rPr>
        <w:t>analysis of genome-wide data sets</w:t>
      </w:r>
    </w:p>
    <w:p w:rsidR="00F815D8" w:rsidRPr="001875FF" w:rsidRDefault="00F815D8" w:rsidP="00F815D8">
      <w:pPr>
        <w:jc w:val="both"/>
        <w:rPr>
          <w:rFonts w:cs="Arial"/>
          <w:b/>
          <w:color w:val="0000FF"/>
          <w:sz w:val="20"/>
          <w:szCs w:val="20"/>
          <w:lang w:val="en-US"/>
        </w:rPr>
      </w:pPr>
      <w:r w:rsidRPr="001875FF">
        <w:rPr>
          <w:sz w:val="20"/>
          <w:szCs w:val="20"/>
          <w:lang w:val="en-US"/>
        </w:rPr>
        <w:t xml:space="preserve">The data sets generated by the use of high-throughput technologies require the collaboration of knowledgeable bioinformaticians that are capable to obtain the desired information from these experiments. Our group is focused on the development of </w:t>
      </w:r>
      <w:r w:rsidRPr="00DF6559">
        <w:rPr>
          <w:rFonts w:cs="Arial"/>
          <w:sz w:val="20"/>
          <w:szCs w:val="20"/>
          <w:lang w:val="en-US"/>
        </w:rPr>
        <w:t>statistical methodologies needed to understand results of large scale plant genetic and genomic experiments</w:t>
      </w:r>
      <w:r>
        <w:rPr>
          <w:rFonts w:cs="Arial"/>
          <w:sz w:val="20"/>
          <w:szCs w:val="20"/>
          <w:lang w:val="en-US"/>
        </w:rPr>
        <w:t>, and</w:t>
      </w:r>
      <w:r w:rsidRPr="00DF6559">
        <w:rPr>
          <w:rFonts w:cs="Arial"/>
          <w:sz w:val="20"/>
          <w:szCs w:val="20"/>
          <w:lang w:val="en-US"/>
        </w:rPr>
        <w:t xml:space="preserve"> bioinformatic methods necessary to organize and process large volumes of data arising in such experiments. In particular, our research group is familiar with the processing of next-generation sequencing data </w:t>
      </w:r>
      <w:r w:rsidRPr="00211503">
        <w:rPr>
          <w:rFonts w:cs="Arial"/>
          <w:sz w:val="20"/>
          <w:szCs w:val="20"/>
          <w:lang w:val="en-US"/>
        </w:rPr>
        <w:t>in the form</w:t>
      </w:r>
      <w:r w:rsidRPr="00DF6559">
        <w:rPr>
          <w:rFonts w:cs="Arial"/>
          <w:sz w:val="20"/>
          <w:szCs w:val="20"/>
          <w:lang w:val="en-US"/>
        </w:rPr>
        <w:t xml:space="preserve"> </w:t>
      </w:r>
      <w:r w:rsidR="00211503">
        <w:rPr>
          <w:rFonts w:cs="Arial"/>
          <w:sz w:val="20"/>
          <w:szCs w:val="20"/>
          <w:lang w:val="en-US"/>
        </w:rPr>
        <w:t xml:space="preserve">of </w:t>
      </w:r>
      <w:r w:rsidRPr="00DF6559">
        <w:rPr>
          <w:rFonts w:cs="Arial"/>
          <w:sz w:val="20"/>
          <w:szCs w:val="20"/>
          <w:lang w:val="en-US"/>
        </w:rPr>
        <w:t>high number</w:t>
      </w:r>
      <w:r>
        <w:rPr>
          <w:rFonts w:cs="Arial"/>
          <w:sz w:val="20"/>
          <w:szCs w:val="20"/>
          <w:lang w:val="en-US"/>
        </w:rPr>
        <w:t>s</w:t>
      </w:r>
      <w:r w:rsidRPr="00DF6559">
        <w:rPr>
          <w:rFonts w:cs="Arial"/>
          <w:sz w:val="20"/>
          <w:szCs w:val="20"/>
          <w:lang w:val="en-US"/>
        </w:rPr>
        <w:t xml:space="preserve"> of short reads. </w:t>
      </w:r>
      <w:r>
        <w:rPr>
          <w:rFonts w:cs="Arial"/>
          <w:sz w:val="20"/>
          <w:szCs w:val="20"/>
          <w:lang w:val="en-US"/>
        </w:rPr>
        <w:t>The d</w:t>
      </w:r>
      <w:r w:rsidRPr="00DF6559">
        <w:rPr>
          <w:rFonts w:cs="Arial"/>
          <w:sz w:val="20"/>
          <w:szCs w:val="20"/>
          <w:lang w:val="en-US"/>
        </w:rPr>
        <w:t xml:space="preserve">evelopment of such procedures requires </w:t>
      </w:r>
      <w:r>
        <w:rPr>
          <w:rFonts w:cs="Arial"/>
          <w:sz w:val="20"/>
          <w:szCs w:val="20"/>
          <w:lang w:val="en-US"/>
        </w:rPr>
        <w:t>the</w:t>
      </w:r>
      <w:r w:rsidRPr="00DF6559">
        <w:rPr>
          <w:rFonts w:cs="Arial"/>
          <w:sz w:val="20"/>
          <w:szCs w:val="20"/>
          <w:lang w:val="en-US"/>
        </w:rPr>
        <w:t xml:space="preserve"> knowledge from the area of experiment</w:t>
      </w:r>
      <w:r>
        <w:rPr>
          <w:rFonts w:cs="Arial"/>
          <w:sz w:val="20"/>
          <w:szCs w:val="20"/>
          <w:lang w:val="en-US"/>
        </w:rPr>
        <w:t>al design</w:t>
      </w:r>
      <w:r w:rsidRPr="00DF6559">
        <w:rPr>
          <w:rFonts w:cs="Arial"/>
          <w:sz w:val="20"/>
          <w:szCs w:val="20"/>
          <w:lang w:val="en-US"/>
        </w:rPr>
        <w:t xml:space="preserve">, statistics, database management and genome structure. </w:t>
      </w:r>
      <w:r>
        <w:rPr>
          <w:rFonts w:cs="Arial"/>
          <w:sz w:val="20"/>
          <w:szCs w:val="20"/>
          <w:lang w:val="en-US"/>
        </w:rPr>
        <w:t xml:space="preserve">The </w:t>
      </w:r>
      <w:r w:rsidRPr="0047156A">
        <w:rPr>
          <w:rFonts w:cs="Arial"/>
          <w:b/>
          <w:sz w:val="20"/>
          <w:szCs w:val="20"/>
          <w:lang w:val="en-US"/>
        </w:rPr>
        <w:t>aim of this project</w:t>
      </w:r>
      <w:r>
        <w:rPr>
          <w:rFonts w:cs="Arial"/>
          <w:sz w:val="20"/>
          <w:szCs w:val="20"/>
          <w:lang w:val="en-US"/>
        </w:rPr>
        <w:t xml:space="preserve"> is the s</w:t>
      </w:r>
      <w:r w:rsidRPr="0047156A">
        <w:rPr>
          <w:rFonts w:cs="Arial"/>
          <w:sz w:val="20"/>
          <w:szCs w:val="20"/>
          <w:lang w:val="en-US"/>
        </w:rPr>
        <w:t>tatistical and bioinformatic analysis of genome-wide data sets</w:t>
      </w:r>
      <w:r>
        <w:rPr>
          <w:rFonts w:cs="Arial"/>
          <w:sz w:val="20"/>
          <w:szCs w:val="20"/>
          <w:lang w:val="en-US"/>
        </w:rPr>
        <w:t xml:space="preserve">. For that </w:t>
      </w:r>
      <w:r w:rsidRPr="0047156A">
        <w:rPr>
          <w:rFonts w:cs="Arial"/>
          <w:b/>
          <w:sz w:val="20"/>
          <w:szCs w:val="20"/>
          <w:lang w:val="en-US"/>
        </w:rPr>
        <w:t>the PhD student</w:t>
      </w:r>
      <w:r w:rsidRPr="00DF6559">
        <w:rPr>
          <w:rFonts w:cs="Arial"/>
          <w:sz w:val="20"/>
          <w:szCs w:val="20"/>
          <w:lang w:val="en-US"/>
        </w:rPr>
        <w:t xml:space="preserve"> will use various </w:t>
      </w:r>
      <w:r w:rsidRPr="00DF6559">
        <w:rPr>
          <w:rFonts w:cs="Arial"/>
          <w:sz w:val="20"/>
          <w:szCs w:val="20"/>
          <w:lang w:val="en-GB"/>
        </w:rPr>
        <w:t xml:space="preserve">bioinformatic and statistical methods such as data quality checks, mapping sequences to genomes, assembling sequences, testing hypotheses on </w:t>
      </w:r>
      <w:r>
        <w:rPr>
          <w:rFonts w:cs="Arial"/>
          <w:sz w:val="20"/>
          <w:szCs w:val="20"/>
          <w:lang w:val="en-GB"/>
        </w:rPr>
        <w:t xml:space="preserve">the </w:t>
      </w:r>
      <w:r w:rsidRPr="00DF6559">
        <w:rPr>
          <w:rFonts w:cs="Arial"/>
          <w:sz w:val="20"/>
          <w:szCs w:val="20"/>
          <w:lang w:val="en-GB"/>
        </w:rPr>
        <w:t xml:space="preserve">distribution of reads over reference sequences, patterns detection, FDR computations, clustering, motif identification, data integration, and providing data for modelling. </w:t>
      </w:r>
      <w:r>
        <w:rPr>
          <w:rFonts w:cs="Arial"/>
          <w:sz w:val="20"/>
          <w:szCs w:val="20"/>
          <w:lang w:val="en-GB"/>
        </w:rPr>
        <w:t>In addition, h</w:t>
      </w:r>
      <w:r w:rsidRPr="00DF6559">
        <w:rPr>
          <w:rFonts w:cs="Arial"/>
          <w:sz w:val="20"/>
          <w:szCs w:val="20"/>
          <w:lang w:val="en-GB"/>
        </w:rPr>
        <w:t>e</w:t>
      </w:r>
      <w:r>
        <w:rPr>
          <w:rFonts w:cs="Arial"/>
          <w:sz w:val="20"/>
          <w:szCs w:val="20"/>
          <w:lang w:val="en-GB"/>
        </w:rPr>
        <w:t>/</w:t>
      </w:r>
      <w:r w:rsidRPr="00DF6559">
        <w:rPr>
          <w:rFonts w:cs="Arial"/>
          <w:sz w:val="20"/>
          <w:szCs w:val="20"/>
          <w:lang w:val="en-GB"/>
        </w:rPr>
        <w:t>she will develop a system that is able to efficiently store and transfer large data sets</w:t>
      </w:r>
      <w:r w:rsidRPr="007A6BBD">
        <w:rPr>
          <w:rFonts w:cs="Arial"/>
          <w:sz w:val="20"/>
          <w:szCs w:val="20"/>
          <w:lang w:val="en-GB"/>
        </w:rPr>
        <w:t xml:space="preserve"> </w:t>
      </w:r>
      <w:r>
        <w:rPr>
          <w:rFonts w:cs="Arial"/>
          <w:sz w:val="20"/>
          <w:szCs w:val="20"/>
          <w:lang w:val="en-GB"/>
        </w:rPr>
        <w:t>from EpiTRAITS</w:t>
      </w:r>
      <w:r w:rsidRPr="00DF6559">
        <w:rPr>
          <w:rFonts w:cs="Arial"/>
          <w:sz w:val="20"/>
          <w:szCs w:val="20"/>
          <w:lang w:val="en-GB"/>
        </w:rPr>
        <w:t>.</w:t>
      </w:r>
      <w:r>
        <w:rPr>
          <w:rFonts w:cs="Arial"/>
          <w:sz w:val="20"/>
          <w:szCs w:val="20"/>
          <w:lang w:val="en-GB"/>
        </w:rPr>
        <w:t xml:space="preserve"> These studies will be carried out in </w:t>
      </w:r>
      <w:r w:rsidRPr="0047156A">
        <w:rPr>
          <w:rFonts w:cs="Arial"/>
          <w:b/>
          <w:sz w:val="20"/>
          <w:szCs w:val="20"/>
          <w:lang w:val="en-GB"/>
        </w:rPr>
        <w:t>collaboration with partners</w:t>
      </w:r>
      <w:r>
        <w:rPr>
          <w:rFonts w:cs="Arial"/>
          <w:sz w:val="20"/>
          <w:szCs w:val="20"/>
          <w:lang w:val="en-GB"/>
        </w:rPr>
        <w:t xml:space="preserve"> </w:t>
      </w:r>
      <w:r w:rsidR="004447D9">
        <w:rPr>
          <w:rFonts w:cs="Arial"/>
          <w:sz w:val="20"/>
          <w:szCs w:val="20"/>
          <w:lang w:val="en-US"/>
        </w:rPr>
        <w:t>UvA</w:t>
      </w:r>
      <w:r w:rsidRPr="001875FF">
        <w:rPr>
          <w:rFonts w:cs="Arial"/>
          <w:sz w:val="20"/>
          <w:szCs w:val="20"/>
          <w:lang w:val="en-US"/>
        </w:rPr>
        <w:t xml:space="preserve">, </w:t>
      </w:r>
      <w:r w:rsidR="004447D9">
        <w:rPr>
          <w:rFonts w:cs="Arial"/>
          <w:sz w:val="20"/>
          <w:szCs w:val="20"/>
          <w:lang w:val="en-US"/>
        </w:rPr>
        <w:t>MPIPZ</w:t>
      </w:r>
      <w:r w:rsidRPr="001875FF">
        <w:rPr>
          <w:rFonts w:cs="Arial"/>
          <w:sz w:val="20"/>
          <w:szCs w:val="20"/>
          <w:lang w:val="en-US"/>
        </w:rPr>
        <w:t xml:space="preserve">, </w:t>
      </w:r>
      <w:r w:rsidR="00A136DF">
        <w:rPr>
          <w:rFonts w:cs="Arial"/>
          <w:sz w:val="20"/>
          <w:szCs w:val="20"/>
          <w:lang w:val="en-US"/>
        </w:rPr>
        <w:t>WUR</w:t>
      </w:r>
      <w:r w:rsidRPr="001875FF">
        <w:rPr>
          <w:rFonts w:cs="Arial"/>
          <w:sz w:val="20"/>
          <w:szCs w:val="20"/>
          <w:lang w:val="en-US"/>
        </w:rPr>
        <w:t xml:space="preserve">, </w:t>
      </w:r>
      <w:r w:rsidR="00A136DF">
        <w:rPr>
          <w:rFonts w:cs="Arial"/>
          <w:sz w:val="20"/>
          <w:szCs w:val="20"/>
          <w:lang w:val="en-US"/>
        </w:rPr>
        <w:t>INIA</w:t>
      </w:r>
      <w:r w:rsidRPr="001875FF">
        <w:rPr>
          <w:rFonts w:cs="Arial"/>
          <w:sz w:val="20"/>
          <w:szCs w:val="20"/>
          <w:lang w:val="en-US"/>
        </w:rPr>
        <w:t xml:space="preserve">, </w:t>
      </w:r>
      <w:r w:rsidR="00A136DF">
        <w:rPr>
          <w:rFonts w:cs="Arial"/>
          <w:sz w:val="20"/>
          <w:szCs w:val="20"/>
          <w:lang w:val="en-US"/>
        </w:rPr>
        <w:t>UDUS</w:t>
      </w:r>
      <w:r w:rsidRPr="001875FF">
        <w:rPr>
          <w:rFonts w:cs="Arial"/>
          <w:sz w:val="20"/>
          <w:szCs w:val="20"/>
          <w:lang w:val="en-US"/>
        </w:rPr>
        <w:t xml:space="preserve">, </w:t>
      </w:r>
      <w:r w:rsidR="00A136DF">
        <w:rPr>
          <w:rFonts w:cs="Arial"/>
          <w:sz w:val="20"/>
          <w:szCs w:val="20"/>
          <w:lang w:val="en-US"/>
        </w:rPr>
        <w:t>BIOMOL</w:t>
      </w:r>
      <w:r w:rsidRPr="001875FF">
        <w:rPr>
          <w:rFonts w:cs="Arial"/>
          <w:sz w:val="20"/>
          <w:szCs w:val="20"/>
          <w:lang w:val="en-US"/>
        </w:rPr>
        <w:t xml:space="preserve">, </w:t>
      </w:r>
      <w:r w:rsidR="00A136DF">
        <w:rPr>
          <w:rFonts w:cs="Arial"/>
          <w:sz w:val="20"/>
          <w:szCs w:val="20"/>
          <w:lang w:val="en-US"/>
        </w:rPr>
        <w:t>UNOTT</w:t>
      </w:r>
      <w:r w:rsidRPr="001875FF">
        <w:rPr>
          <w:rFonts w:cs="Arial"/>
          <w:sz w:val="20"/>
          <w:szCs w:val="20"/>
          <w:lang w:val="en-US"/>
        </w:rPr>
        <w:t xml:space="preserve">, </w:t>
      </w:r>
      <w:r w:rsidR="00A136DF">
        <w:rPr>
          <w:rFonts w:cs="Arial"/>
          <w:sz w:val="20"/>
          <w:szCs w:val="20"/>
          <w:lang w:val="en-US"/>
        </w:rPr>
        <w:t>INRA</w:t>
      </w:r>
      <w:r w:rsidR="00A136DF" w:rsidRPr="001875FF">
        <w:rPr>
          <w:rFonts w:cs="Arial"/>
          <w:sz w:val="20"/>
          <w:szCs w:val="20"/>
          <w:lang w:val="en-US"/>
        </w:rPr>
        <w:t xml:space="preserve"> </w:t>
      </w:r>
      <w:r w:rsidRPr="001875FF">
        <w:rPr>
          <w:rFonts w:cs="Arial"/>
          <w:sz w:val="20"/>
          <w:szCs w:val="20"/>
          <w:lang w:val="en-US"/>
        </w:rPr>
        <w:t xml:space="preserve">and </w:t>
      </w:r>
      <w:r w:rsidR="00A136DF">
        <w:rPr>
          <w:rFonts w:cs="Arial"/>
          <w:sz w:val="20"/>
          <w:szCs w:val="20"/>
          <w:lang w:val="en-US"/>
        </w:rPr>
        <w:t>PHY</w:t>
      </w:r>
      <w:r w:rsidRPr="001875FF">
        <w:rPr>
          <w:rFonts w:cs="Arial"/>
          <w:sz w:val="20"/>
          <w:szCs w:val="20"/>
          <w:lang w:val="en-US"/>
        </w:rPr>
        <w:t>.</w:t>
      </w:r>
    </w:p>
    <w:p w:rsidR="0075576B" w:rsidRPr="00DF6559" w:rsidRDefault="0075576B" w:rsidP="004B1E36">
      <w:pPr>
        <w:spacing w:after="60" w:line="23" w:lineRule="atLeast"/>
        <w:jc w:val="both"/>
        <w:outlineLvl w:val="0"/>
        <w:rPr>
          <w:rFonts w:cs="Arial"/>
          <w:b/>
          <w:sz w:val="20"/>
          <w:szCs w:val="20"/>
          <w:lang w:val="en-US"/>
        </w:rPr>
      </w:pPr>
      <w:r w:rsidRPr="00DF6559">
        <w:rPr>
          <w:rFonts w:cs="Arial"/>
          <w:b/>
          <w:sz w:val="20"/>
          <w:szCs w:val="20"/>
          <w:lang w:val="en-US"/>
        </w:rPr>
        <w:t xml:space="preserve">Requirements </w:t>
      </w:r>
    </w:p>
    <w:p w:rsidR="0075576B" w:rsidRPr="0047156A"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DF6559">
        <w:rPr>
          <w:rFonts w:cs="ArialMT"/>
          <w:sz w:val="20"/>
          <w:szCs w:val="20"/>
          <w:lang w:val="en-US"/>
        </w:rPr>
        <w:t xml:space="preserve">Master's </w:t>
      </w:r>
      <w:r w:rsidRPr="0047156A">
        <w:rPr>
          <w:rFonts w:cs="ArialMT"/>
          <w:sz w:val="20"/>
          <w:szCs w:val="20"/>
          <w:lang w:val="en-US"/>
        </w:rPr>
        <w:t>degree in mathematics and/or information sciences (or equivalent)</w:t>
      </w:r>
    </w:p>
    <w:p w:rsidR="0075576B" w:rsidRPr="001875FF"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1875FF">
        <w:rPr>
          <w:rFonts w:cs="ArialMT"/>
          <w:sz w:val="20"/>
          <w:szCs w:val="20"/>
          <w:lang w:val="en-US"/>
        </w:rPr>
        <w:t>Experience with programming and computation in the supercomputer (cluster) environment</w:t>
      </w:r>
    </w:p>
    <w:p w:rsidR="0075576B" w:rsidRPr="001875FF"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1875FF">
        <w:rPr>
          <w:rFonts w:cs="ArialMT"/>
          <w:sz w:val="20"/>
          <w:szCs w:val="20"/>
          <w:lang w:val="en-US"/>
        </w:rPr>
        <w:t>Experience with Linux, R, C++, Python, Perl</w:t>
      </w:r>
    </w:p>
    <w:p w:rsidR="0075576B" w:rsidRPr="0047156A"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47156A">
        <w:rPr>
          <w:rFonts w:cs="ArialMT"/>
          <w:sz w:val="20"/>
          <w:szCs w:val="20"/>
          <w:lang w:val="en-US"/>
        </w:rPr>
        <w:t xml:space="preserve">Ability to work in a team and independently </w:t>
      </w:r>
    </w:p>
    <w:p w:rsidR="0075576B" w:rsidRPr="0047156A"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47156A">
        <w:rPr>
          <w:rFonts w:cs="ArialMT"/>
          <w:sz w:val="20"/>
          <w:szCs w:val="20"/>
          <w:lang w:val="en-US"/>
        </w:rPr>
        <w:t>Highly motivated to pursue a career in science</w:t>
      </w:r>
    </w:p>
    <w:p w:rsidR="0075576B" w:rsidRPr="0075576B" w:rsidRDefault="0075576B" w:rsidP="0075576B">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47156A">
        <w:rPr>
          <w:rFonts w:cs="Arial"/>
          <w:sz w:val="20"/>
          <w:szCs w:val="20"/>
          <w:lang w:val="en-US"/>
        </w:rPr>
        <w:t xml:space="preserve">General interest in biology/life sciences </w:t>
      </w:r>
    </w:p>
    <w:p w:rsidR="0075576B" w:rsidRPr="00DF6559" w:rsidRDefault="0075576B" w:rsidP="0075576B">
      <w:pPr>
        <w:spacing w:after="0" w:line="23" w:lineRule="atLeast"/>
        <w:jc w:val="both"/>
        <w:rPr>
          <w:rFonts w:cs="Arial"/>
          <w:b/>
          <w:sz w:val="20"/>
          <w:szCs w:val="20"/>
          <w:lang w:val="en-US"/>
        </w:rPr>
      </w:pPr>
    </w:p>
    <w:p w:rsidR="0075576B" w:rsidRPr="00DF6559" w:rsidRDefault="0075576B" w:rsidP="004B1E36">
      <w:pPr>
        <w:spacing w:after="60" w:line="23" w:lineRule="atLeast"/>
        <w:jc w:val="both"/>
        <w:outlineLvl w:val="0"/>
        <w:rPr>
          <w:rFonts w:cs="Arial"/>
          <w:sz w:val="20"/>
          <w:szCs w:val="20"/>
          <w:lang w:val="en-US"/>
        </w:rPr>
      </w:pPr>
      <w:r w:rsidRPr="00DF6559">
        <w:rPr>
          <w:rFonts w:cs="Arial"/>
          <w:b/>
          <w:sz w:val="20"/>
          <w:szCs w:val="20"/>
          <w:lang w:val="en-US"/>
        </w:rPr>
        <w:t>More information</w:t>
      </w:r>
    </w:p>
    <w:p w:rsidR="0075576B" w:rsidRPr="0047156A" w:rsidRDefault="0075576B" w:rsidP="004B1E36">
      <w:pPr>
        <w:spacing w:after="0" w:line="23" w:lineRule="atLeast"/>
        <w:jc w:val="both"/>
        <w:outlineLvl w:val="0"/>
        <w:rPr>
          <w:rFonts w:cs="Arial"/>
          <w:sz w:val="20"/>
          <w:szCs w:val="20"/>
          <w:lang w:val="en-US"/>
        </w:rPr>
      </w:pPr>
      <w:r w:rsidRPr="00DF6559">
        <w:rPr>
          <w:rFonts w:cs="Arial"/>
          <w:sz w:val="20"/>
          <w:szCs w:val="20"/>
          <w:lang w:val="en-US"/>
        </w:rPr>
        <w:t xml:space="preserve">Project information can be obtained </w:t>
      </w:r>
      <w:r w:rsidRPr="0047156A">
        <w:rPr>
          <w:rFonts w:cs="Arial"/>
          <w:sz w:val="20"/>
          <w:szCs w:val="20"/>
          <w:lang w:val="en-US"/>
        </w:rPr>
        <w:t>from Prof. Paweł Krajewski; e-mail: pkra@igr.poznan.pl</w:t>
      </w:r>
      <w:r>
        <w:rPr>
          <w:rFonts w:cs="Arial"/>
          <w:sz w:val="20"/>
          <w:szCs w:val="20"/>
          <w:lang w:val="en-US"/>
        </w:rPr>
        <w:t>; phone +</w:t>
      </w:r>
      <w:r w:rsidRPr="0047156A">
        <w:rPr>
          <w:rFonts w:cs="Arial"/>
          <w:sz w:val="20"/>
          <w:szCs w:val="20"/>
          <w:lang w:val="en-US"/>
        </w:rPr>
        <w:t xml:space="preserve">48-61 6550238. </w:t>
      </w:r>
    </w:p>
    <w:p w:rsidR="0075576B" w:rsidRPr="00DF6559" w:rsidRDefault="0075576B" w:rsidP="0075576B">
      <w:pPr>
        <w:spacing w:after="0" w:line="23" w:lineRule="atLeast"/>
        <w:jc w:val="both"/>
        <w:rPr>
          <w:rFonts w:cs="Arial"/>
          <w:sz w:val="20"/>
          <w:szCs w:val="20"/>
          <w:lang w:val="en-US"/>
        </w:rPr>
      </w:pPr>
    </w:p>
    <w:p w:rsidR="0075576B" w:rsidRPr="002D3E2A" w:rsidRDefault="0075576B" w:rsidP="0075576B">
      <w:pPr>
        <w:jc w:val="both"/>
        <w:rPr>
          <w:sz w:val="20"/>
          <w:szCs w:val="20"/>
          <w:lang w:val="en-US"/>
        </w:rPr>
      </w:pPr>
      <w:r w:rsidRPr="00DF6559">
        <w:rPr>
          <w:b/>
          <w:sz w:val="20"/>
          <w:szCs w:val="20"/>
          <w:lang w:val="en-US"/>
        </w:rPr>
        <w:t>Appointment</w:t>
      </w:r>
      <w:r w:rsidRPr="00DF6559">
        <w:rPr>
          <w:sz w:val="20"/>
          <w:szCs w:val="20"/>
          <w:lang w:val="en-US"/>
        </w:rPr>
        <w:br/>
      </w:r>
      <w:r w:rsidRPr="002D3E2A">
        <w:rPr>
          <w:sz w:val="20"/>
          <w:szCs w:val="20"/>
          <w:lang w:val="en-US"/>
        </w:rPr>
        <w:t xml:space="preserve">The appointment will be on a temporary basis for a maximum period of 3 years (12 months plus a further 24 months after a positive evaluation) and should lead to a dissertation (PhD thesis). A Personal Career Development Plan will be drafted that includes the attendance of EpiTRAITS courses and (international) meetings. </w:t>
      </w:r>
    </w:p>
    <w:p w:rsidR="0075576B" w:rsidRPr="002D3E2A" w:rsidRDefault="0075576B" w:rsidP="0075576B">
      <w:pPr>
        <w:jc w:val="both"/>
        <w:rPr>
          <w:sz w:val="20"/>
          <w:szCs w:val="20"/>
          <w:lang w:val="en-US"/>
        </w:rPr>
      </w:pPr>
      <w:r w:rsidRPr="002D3E2A">
        <w:rPr>
          <w:sz w:val="20"/>
          <w:szCs w:val="20"/>
          <w:lang w:val="en-US"/>
        </w:rPr>
        <w:t>The gross monthly salary will be according to the salary scales for Marie-Curie ITN early-stage researchers and local Polish tax/social security regulations. Besides the salary, the PhD student will obtain a mobility allowance</w:t>
      </w:r>
      <w:r w:rsidR="00175765" w:rsidRPr="002D3E2A">
        <w:rPr>
          <w:sz w:val="20"/>
          <w:szCs w:val="20"/>
          <w:lang w:val="en-US"/>
        </w:rPr>
        <w:t xml:space="preserv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 xml:space="preserve">). </w:t>
      </w:r>
      <w:r w:rsidRPr="002D3E2A">
        <w:rPr>
          <w:sz w:val="20"/>
          <w:szCs w:val="20"/>
          <w:lang w:val="en-US"/>
        </w:rPr>
        <w:t xml:space="preserve">The position is aimed at being full-time, but </w:t>
      </w:r>
      <w:r w:rsidR="00C34679" w:rsidRPr="002D3E2A">
        <w:rPr>
          <w:sz w:val="20"/>
          <w:szCs w:val="20"/>
          <w:lang w:val="en-US"/>
        </w:rPr>
        <w:t xml:space="preserve">by exception </w:t>
      </w:r>
      <w:r w:rsidRPr="002D3E2A">
        <w:rPr>
          <w:sz w:val="20"/>
          <w:szCs w:val="20"/>
          <w:lang w:val="en-US"/>
        </w:rPr>
        <w:t>if needed for family reasons a part-time appointment is possible.</w:t>
      </w:r>
    </w:p>
    <w:p w:rsidR="0075576B" w:rsidRPr="002D3E2A" w:rsidRDefault="0075576B" w:rsidP="004B1E36">
      <w:pPr>
        <w:widowControl w:val="0"/>
        <w:autoSpaceDE w:val="0"/>
        <w:autoSpaceDN w:val="0"/>
        <w:adjustRightInd w:val="0"/>
        <w:spacing w:after="60" w:line="23" w:lineRule="atLeast"/>
        <w:jc w:val="both"/>
        <w:outlineLvl w:val="0"/>
        <w:rPr>
          <w:rFonts w:cs="Arial"/>
          <w:sz w:val="20"/>
          <w:lang w:val="en-US"/>
        </w:rPr>
      </w:pPr>
      <w:r w:rsidRPr="002D3E2A">
        <w:rPr>
          <w:b/>
          <w:sz w:val="20"/>
          <w:lang w:val="en-US"/>
        </w:rPr>
        <w:t>Interview Process</w:t>
      </w:r>
    </w:p>
    <w:p w:rsidR="0075576B" w:rsidRPr="002D3E2A" w:rsidRDefault="0075576B" w:rsidP="0075576B">
      <w:pPr>
        <w:widowControl w:val="0"/>
        <w:autoSpaceDE w:val="0"/>
        <w:autoSpaceDN w:val="0"/>
        <w:adjustRightInd w:val="0"/>
        <w:spacing w:after="0" w:line="23" w:lineRule="atLeast"/>
        <w:jc w:val="both"/>
        <w:rPr>
          <w:rFonts w:cs="Arial"/>
          <w:sz w:val="20"/>
          <w:szCs w:val="20"/>
          <w:lang w:val="en-US"/>
        </w:rPr>
      </w:pPr>
      <w:r w:rsidRPr="002D3E2A">
        <w:rPr>
          <w:rFonts w:cs="Arial"/>
          <w:sz w:val="20"/>
          <w:szCs w:val="20"/>
          <w:lang w:val="en-US"/>
        </w:rPr>
        <w:t xml:space="preserve">The 2-days interview process will take place on November 6 and 7 at the University of Amsterdam. Candidates selected for an interview will be notified 1-2 weeks in advance. </w:t>
      </w:r>
    </w:p>
    <w:p w:rsidR="0075576B" w:rsidRPr="002D3E2A" w:rsidRDefault="0075576B" w:rsidP="0075576B">
      <w:pPr>
        <w:widowControl w:val="0"/>
        <w:autoSpaceDE w:val="0"/>
        <w:autoSpaceDN w:val="0"/>
        <w:adjustRightInd w:val="0"/>
        <w:spacing w:after="0" w:line="23" w:lineRule="atLeast"/>
        <w:jc w:val="both"/>
        <w:rPr>
          <w:rFonts w:cs="Arial"/>
          <w:sz w:val="20"/>
          <w:szCs w:val="20"/>
          <w:lang w:val="en-US"/>
        </w:rPr>
      </w:pPr>
    </w:p>
    <w:p w:rsidR="0075576B" w:rsidRPr="002D3E2A" w:rsidRDefault="0075576B" w:rsidP="004B1E36">
      <w:pPr>
        <w:spacing w:after="60" w:line="23" w:lineRule="atLeast"/>
        <w:jc w:val="both"/>
        <w:outlineLvl w:val="0"/>
        <w:rPr>
          <w:rFonts w:cs="Arial"/>
          <w:b/>
          <w:sz w:val="20"/>
          <w:szCs w:val="20"/>
          <w:lang w:val="en-US"/>
        </w:rPr>
      </w:pPr>
      <w:r w:rsidRPr="002D3E2A">
        <w:rPr>
          <w:rFonts w:cs="Arial"/>
          <w:b/>
          <w:sz w:val="20"/>
          <w:szCs w:val="20"/>
          <w:lang w:val="en-US"/>
        </w:rPr>
        <w:t>Host institution:  Laboratory of Biometry, Institute of Plant Genetics, Polish Academy of Sciences</w:t>
      </w:r>
    </w:p>
    <w:p w:rsidR="0075576B" w:rsidRPr="002D3E2A" w:rsidRDefault="0075576B" w:rsidP="0075576B">
      <w:pPr>
        <w:jc w:val="both"/>
        <w:rPr>
          <w:rFonts w:cs="Arial"/>
          <w:sz w:val="20"/>
          <w:szCs w:val="20"/>
          <w:lang w:val="en-US"/>
        </w:rPr>
      </w:pPr>
      <w:r w:rsidRPr="002D3E2A">
        <w:rPr>
          <w:rFonts w:cs="Arial"/>
          <w:sz w:val="20"/>
          <w:szCs w:val="20"/>
          <w:lang w:val="en-US"/>
        </w:rPr>
        <w:t>IPG PAS, a centre of agrobiology and molecular genetics (100 scientific and technical workers, 25 PhD students), performs research in genetics, genomics, cytogenetics, biotechnology, biometry and bioinformatics, on crop and model plants. IPG-PAS coordinates the EU co-funded POLAPGEN consortium comprising ten scientific and two industrial Polish partners devoted to joint research and development in the area of genetics and genomics (www.polapgen.pl). The Laboratory of Biometry performs research and consultancy on computational and statistical methods for analysis of genetic and genomic data. Currently the Laboratory is, among other projects, a partner in the ITN SYSFLO (</w:t>
      </w:r>
      <w:hyperlink r:id="rId16" w:history="1">
        <w:r w:rsidRPr="002D3E2A">
          <w:rPr>
            <w:rStyle w:val="Hyperlink"/>
            <w:rFonts w:cs="Arial"/>
            <w:color w:val="auto"/>
            <w:sz w:val="20"/>
            <w:szCs w:val="20"/>
            <w:lang w:val="en-US"/>
          </w:rPr>
          <w:t>www.sysflo.eu</w:t>
        </w:r>
      </w:hyperlink>
      <w:r w:rsidRPr="002D3E2A">
        <w:rPr>
          <w:rFonts w:cs="Arial"/>
          <w:sz w:val="20"/>
          <w:szCs w:val="20"/>
          <w:lang w:val="en-US"/>
        </w:rPr>
        <w:t>) and transPlant (transplantdb.eu).</w:t>
      </w:r>
    </w:p>
    <w:p w:rsidR="007916A5" w:rsidRPr="002D3E2A" w:rsidRDefault="007916A5" w:rsidP="004B1E36">
      <w:pPr>
        <w:spacing w:line="240" w:lineRule="auto"/>
        <w:outlineLvl w:val="0"/>
        <w:rPr>
          <w:rFonts w:cs="Arial"/>
          <w:b/>
          <w:sz w:val="24"/>
          <w:lang w:val="en-US"/>
        </w:rPr>
      </w:pPr>
      <w:r w:rsidRPr="002D3E2A">
        <w:rPr>
          <w:rFonts w:cs="Arial"/>
          <w:sz w:val="20"/>
          <w:lang w:val="en-US"/>
        </w:rPr>
        <w:br w:type="page"/>
      </w:r>
      <w:r w:rsidRPr="002D3E2A">
        <w:rPr>
          <w:rFonts w:cs="Arial"/>
          <w:b/>
          <w:sz w:val="24"/>
          <w:lang w:val="en-US"/>
        </w:rPr>
        <w:t>Position 7</w:t>
      </w:r>
    </w:p>
    <w:p w:rsidR="00175765" w:rsidRPr="002D3E2A" w:rsidRDefault="00175765" w:rsidP="00175765">
      <w:pPr>
        <w:spacing w:line="23" w:lineRule="atLeast"/>
        <w:rPr>
          <w:rFonts w:cs="Arial"/>
          <w:b/>
          <w:color w:val="0000FF"/>
          <w:sz w:val="20"/>
          <w:szCs w:val="20"/>
          <w:lang w:val="en-US"/>
        </w:rPr>
      </w:pPr>
      <w:r w:rsidRPr="002D3E2A">
        <w:rPr>
          <w:rFonts w:cs="Arial"/>
          <w:b/>
          <w:sz w:val="20"/>
          <w:szCs w:val="20"/>
          <w:lang w:val="en-US"/>
        </w:rPr>
        <w:t>PhD position in</w:t>
      </w:r>
      <w:r w:rsidRPr="002D3E2A">
        <w:rPr>
          <w:rFonts w:cs="Arial"/>
          <w:b/>
          <w:color w:val="0000FF"/>
          <w:sz w:val="20"/>
          <w:szCs w:val="20"/>
          <w:lang w:val="en-US"/>
        </w:rPr>
        <w:t xml:space="preserve"> </w:t>
      </w:r>
      <w:r w:rsidRPr="002D3E2A">
        <w:rPr>
          <w:rFonts w:cs="Arial"/>
          <w:b/>
          <w:sz w:val="20"/>
          <w:szCs w:val="20"/>
          <w:lang w:val="en-US"/>
        </w:rPr>
        <w:t xml:space="preserve">Computational Biology </w:t>
      </w:r>
      <w:r w:rsidRPr="002D3E2A">
        <w:rPr>
          <w:rFonts w:cs="Arial"/>
          <w:sz w:val="20"/>
          <w:szCs w:val="20"/>
          <w:lang w:val="en-US"/>
        </w:rPr>
        <w:t>at Biomol-Informatics</w:t>
      </w:r>
      <w:r w:rsidR="00C34679" w:rsidRPr="002D3E2A">
        <w:rPr>
          <w:rFonts w:cs="Arial"/>
          <w:sz w:val="20"/>
          <w:szCs w:val="20"/>
          <w:lang w:val="en-US"/>
        </w:rPr>
        <w:t xml:space="preserve"> (BIOMOL)</w:t>
      </w:r>
      <w:r w:rsidRPr="002D3E2A">
        <w:rPr>
          <w:rFonts w:cs="Arial"/>
          <w:sz w:val="20"/>
          <w:szCs w:val="20"/>
          <w:lang w:val="en-US"/>
        </w:rPr>
        <w:t>, S.L., Madrid,</w:t>
      </w:r>
      <w:r w:rsidR="005D5E88" w:rsidRPr="002D3E2A">
        <w:rPr>
          <w:rFonts w:cs="Arial"/>
          <w:sz w:val="20"/>
          <w:szCs w:val="20"/>
          <w:lang w:val="en-US"/>
        </w:rPr>
        <w:t xml:space="preserve"> Spain,</w:t>
      </w:r>
      <w:r w:rsidRPr="002D3E2A">
        <w:rPr>
          <w:rFonts w:cs="Arial"/>
          <w:sz w:val="20"/>
          <w:szCs w:val="20"/>
          <w:lang w:val="en-US"/>
        </w:rPr>
        <w:t xml:space="preserve"> www.biomol-informatics.com</w:t>
      </w:r>
    </w:p>
    <w:p w:rsidR="00175765" w:rsidRPr="002D3E2A" w:rsidRDefault="00175765" w:rsidP="004B1E36">
      <w:pPr>
        <w:spacing w:line="23" w:lineRule="atLeast"/>
        <w:outlineLvl w:val="0"/>
        <w:rPr>
          <w:rFonts w:cs="Arial"/>
          <w:sz w:val="20"/>
          <w:szCs w:val="20"/>
          <w:lang w:val="en-US"/>
        </w:rPr>
      </w:pPr>
      <w:r w:rsidRPr="002D3E2A">
        <w:rPr>
          <w:rFonts w:cs="Arial"/>
          <w:b/>
          <w:sz w:val="20"/>
          <w:szCs w:val="20"/>
          <w:lang w:val="en-US"/>
        </w:rPr>
        <w:t>Project:</w:t>
      </w:r>
      <w:r w:rsidRPr="002D3E2A">
        <w:rPr>
          <w:b/>
          <w:lang w:val="en-US"/>
        </w:rPr>
        <w:t xml:space="preserve"> </w:t>
      </w:r>
      <w:r w:rsidRPr="002D3E2A">
        <w:rPr>
          <w:rFonts w:cs="Arial"/>
          <w:b/>
          <w:sz w:val="20"/>
          <w:szCs w:val="20"/>
          <w:lang w:val="en-US"/>
        </w:rPr>
        <w:t>Comparative genomics and analysis of genome-wide data sets</w:t>
      </w:r>
    </w:p>
    <w:p w:rsidR="00175765" w:rsidRPr="002D3E2A" w:rsidRDefault="00175765" w:rsidP="005D5E88">
      <w:pPr>
        <w:jc w:val="both"/>
        <w:rPr>
          <w:rFonts w:cs="Arial"/>
          <w:color w:val="0000FF"/>
          <w:sz w:val="20"/>
          <w:szCs w:val="20"/>
          <w:lang w:val="en-US"/>
        </w:rPr>
      </w:pPr>
      <w:r w:rsidRPr="002D3E2A">
        <w:rPr>
          <w:rFonts w:cs="Arial"/>
          <w:sz w:val="20"/>
          <w:szCs w:val="20"/>
          <w:lang w:val="en-US"/>
        </w:rPr>
        <w:t xml:space="preserve">The project aims to perform a computational study of the genes involved in the flowering of </w:t>
      </w:r>
      <w:r w:rsidRPr="002D3E2A">
        <w:rPr>
          <w:rFonts w:cs="Arial"/>
          <w:i/>
          <w:sz w:val="20"/>
          <w:szCs w:val="20"/>
          <w:lang w:val="en-US"/>
        </w:rPr>
        <w:t xml:space="preserve">A. thaliana, </w:t>
      </w:r>
      <w:r w:rsidR="005D5E88" w:rsidRPr="002D3E2A">
        <w:rPr>
          <w:rFonts w:cs="Arial"/>
          <w:sz w:val="20"/>
          <w:szCs w:val="20"/>
          <w:lang w:val="en-US"/>
        </w:rPr>
        <w:t>amongst others</w:t>
      </w:r>
      <w:r w:rsidRPr="002D3E2A">
        <w:rPr>
          <w:rFonts w:cs="Arial"/>
          <w:i/>
          <w:sz w:val="20"/>
          <w:szCs w:val="20"/>
          <w:lang w:val="en-US"/>
        </w:rPr>
        <w:t xml:space="preserve"> </w:t>
      </w:r>
      <w:r w:rsidRPr="002D3E2A">
        <w:rPr>
          <w:rFonts w:cs="Arial"/>
          <w:sz w:val="20"/>
          <w:szCs w:val="20"/>
          <w:lang w:val="en-US"/>
        </w:rPr>
        <w:t xml:space="preserve">genome-wide </w:t>
      </w:r>
      <w:r w:rsidR="005D5E88" w:rsidRPr="002D3E2A">
        <w:rPr>
          <w:rFonts w:cs="Arial"/>
          <w:sz w:val="20"/>
          <w:szCs w:val="20"/>
          <w:lang w:val="en-US"/>
        </w:rPr>
        <w:t xml:space="preserve">next generation sequencing </w:t>
      </w:r>
      <w:r w:rsidRPr="002D3E2A">
        <w:rPr>
          <w:rFonts w:cs="Arial"/>
          <w:sz w:val="20"/>
          <w:szCs w:val="20"/>
          <w:lang w:val="en-US"/>
        </w:rPr>
        <w:t>data from ChIP-Seq, RNA-Seq, and 4C experiments. A ma</w:t>
      </w:r>
      <w:r w:rsidR="005D5E88" w:rsidRPr="002D3E2A">
        <w:rPr>
          <w:rFonts w:cs="Arial"/>
          <w:sz w:val="20"/>
          <w:szCs w:val="20"/>
          <w:lang w:val="en-US"/>
        </w:rPr>
        <w:t>j</w:t>
      </w:r>
      <w:r w:rsidRPr="002D3E2A">
        <w:rPr>
          <w:rFonts w:cs="Arial"/>
          <w:sz w:val="20"/>
          <w:szCs w:val="20"/>
          <w:lang w:val="en-US"/>
        </w:rPr>
        <w:t xml:space="preserve">or objective will be the implementation of bioinformatics analysis methods and </w:t>
      </w:r>
      <w:r w:rsidR="005D5E88" w:rsidRPr="002D3E2A">
        <w:rPr>
          <w:rFonts w:cs="Arial"/>
          <w:sz w:val="20"/>
          <w:szCs w:val="20"/>
          <w:lang w:val="en-US"/>
        </w:rPr>
        <w:t xml:space="preserve">the </w:t>
      </w:r>
      <w:r w:rsidRPr="002D3E2A">
        <w:rPr>
          <w:rFonts w:cs="Arial"/>
          <w:sz w:val="20"/>
          <w:szCs w:val="20"/>
          <w:lang w:val="en-US"/>
        </w:rPr>
        <w:t>integration of newly developed methods for the analysis of genome-wide epigenetic sequencing data in an automated pipeline. Meta-analysis of several genomic data sets will also be performed in collaboration with other partners.</w:t>
      </w:r>
      <w:r w:rsidR="00CE5F13" w:rsidRPr="002D3E2A">
        <w:rPr>
          <w:rFonts w:cs="Arial"/>
          <w:sz w:val="20"/>
          <w:szCs w:val="20"/>
          <w:lang w:val="en-US"/>
        </w:rPr>
        <w:t xml:space="preserve"> This project involves collaborations with most partners within the EpiTRAITS consortium.</w:t>
      </w:r>
    </w:p>
    <w:p w:rsidR="00175765" w:rsidRPr="002D3E2A" w:rsidRDefault="00175765" w:rsidP="004B1E36">
      <w:pPr>
        <w:spacing w:after="60" w:line="23" w:lineRule="atLeast"/>
        <w:jc w:val="both"/>
        <w:outlineLvl w:val="0"/>
        <w:rPr>
          <w:rFonts w:cs="Arial"/>
          <w:b/>
          <w:sz w:val="20"/>
          <w:szCs w:val="20"/>
          <w:lang w:val="en-US"/>
        </w:rPr>
      </w:pPr>
      <w:r w:rsidRPr="002D3E2A">
        <w:rPr>
          <w:rFonts w:cs="Arial"/>
          <w:b/>
          <w:sz w:val="20"/>
          <w:szCs w:val="20"/>
          <w:lang w:val="en-US"/>
        </w:rPr>
        <w:t xml:space="preserve">Requirements </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Master's degree in Bio</w:t>
      </w:r>
      <w:r w:rsidR="005D5E88" w:rsidRPr="002D3E2A">
        <w:rPr>
          <w:rFonts w:cs="ArialMT"/>
          <w:sz w:val="20"/>
          <w:szCs w:val="20"/>
          <w:lang w:val="en-US"/>
        </w:rPr>
        <w:t>lo</w:t>
      </w:r>
      <w:r w:rsidRPr="002D3E2A">
        <w:rPr>
          <w:rFonts w:cs="ArialMT"/>
          <w:sz w:val="20"/>
          <w:szCs w:val="20"/>
          <w:lang w:val="en-US"/>
        </w:rPr>
        <w:t>gical or Computational Sciences (or equivalent)</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A Master´s degree in Computational Biology</w:t>
      </w:r>
      <w:r w:rsidRPr="002D3E2A">
        <w:rPr>
          <w:rFonts w:cs="ArialMT"/>
          <w:b/>
          <w:sz w:val="20"/>
          <w:szCs w:val="20"/>
          <w:lang w:val="en-US"/>
        </w:rPr>
        <w:t xml:space="preserve"> </w:t>
      </w:r>
      <w:r w:rsidRPr="002D3E2A">
        <w:rPr>
          <w:rFonts w:cs="ArialMT"/>
          <w:sz w:val="20"/>
          <w:szCs w:val="20"/>
          <w:lang w:val="en-US"/>
        </w:rPr>
        <w:t xml:space="preserve">or Bioinformatics </w:t>
      </w:r>
      <w:r w:rsidR="005D5E88" w:rsidRPr="002D3E2A">
        <w:rPr>
          <w:rFonts w:cs="ArialMT"/>
          <w:sz w:val="20"/>
          <w:szCs w:val="20"/>
          <w:lang w:val="en-US"/>
        </w:rPr>
        <w:t>is highly</w:t>
      </w:r>
      <w:r w:rsidRPr="002D3E2A">
        <w:rPr>
          <w:rFonts w:cs="ArialMT"/>
          <w:sz w:val="20"/>
          <w:szCs w:val="20"/>
          <w:lang w:val="en-US"/>
        </w:rPr>
        <w:t xml:space="preserve"> valued</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Experience with the Linux operating system</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Experience with programming and/or scripting languages</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Ability to work in a team and independently</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cs="ArialMT"/>
          <w:sz w:val="20"/>
          <w:szCs w:val="20"/>
          <w:lang w:val="en-US"/>
        </w:rPr>
        <w:t>Highly motivated to pursue a career in science</w:t>
      </w:r>
    </w:p>
    <w:p w:rsidR="00175765" w:rsidRPr="002D3E2A" w:rsidRDefault="00175765" w:rsidP="005D5E88">
      <w:pPr>
        <w:widowControl w:val="0"/>
        <w:numPr>
          <w:ilvl w:val="0"/>
          <w:numId w:val="19"/>
        </w:numPr>
        <w:tabs>
          <w:tab w:val="left" w:pos="220"/>
        </w:tabs>
        <w:autoSpaceDE w:val="0"/>
        <w:autoSpaceDN w:val="0"/>
        <w:adjustRightInd w:val="0"/>
        <w:spacing w:after="0" w:line="23" w:lineRule="atLeast"/>
        <w:jc w:val="both"/>
        <w:rPr>
          <w:rFonts w:cs="ArialMT"/>
          <w:sz w:val="20"/>
          <w:szCs w:val="20"/>
          <w:lang w:val="en-US"/>
        </w:rPr>
      </w:pPr>
      <w:r w:rsidRPr="002D3E2A">
        <w:rPr>
          <w:rFonts w:eastAsia="Calibri" w:cs="Arial"/>
          <w:sz w:val="20"/>
          <w:szCs w:val="20"/>
          <w:lang w:val="en-US"/>
        </w:rPr>
        <w:t xml:space="preserve">Background/expertise </w:t>
      </w:r>
      <w:r w:rsidRPr="002D3E2A">
        <w:rPr>
          <w:rFonts w:cs="ArialMT"/>
          <w:sz w:val="20"/>
          <w:szCs w:val="20"/>
          <w:lang w:val="en-US"/>
        </w:rPr>
        <w:t xml:space="preserve">in (epigenetic) gene regulation </w:t>
      </w:r>
      <w:r w:rsidR="005D5E88" w:rsidRPr="002D3E2A">
        <w:rPr>
          <w:rFonts w:cs="ArialMT"/>
          <w:sz w:val="20"/>
          <w:szCs w:val="20"/>
          <w:lang w:val="en-US"/>
        </w:rPr>
        <w:t>is</w:t>
      </w:r>
      <w:r w:rsidRPr="002D3E2A">
        <w:rPr>
          <w:rFonts w:cs="ArialMT"/>
          <w:sz w:val="20"/>
          <w:szCs w:val="20"/>
          <w:lang w:val="en-US"/>
        </w:rPr>
        <w:t xml:space="preserve"> highly valued</w:t>
      </w:r>
    </w:p>
    <w:p w:rsidR="00175765" w:rsidRPr="002D3E2A" w:rsidRDefault="00175765" w:rsidP="005D5E88">
      <w:pPr>
        <w:spacing w:after="0" w:line="23" w:lineRule="atLeast"/>
        <w:jc w:val="both"/>
        <w:rPr>
          <w:rFonts w:cs="Arial"/>
          <w:b/>
          <w:sz w:val="20"/>
          <w:szCs w:val="20"/>
          <w:lang w:val="en-US"/>
        </w:rPr>
      </w:pPr>
    </w:p>
    <w:p w:rsidR="00175765" w:rsidRPr="002D3E2A" w:rsidRDefault="00175765" w:rsidP="004B1E36">
      <w:pPr>
        <w:spacing w:after="60" w:line="23" w:lineRule="atLeast"/>
        <w:jc w:val="both"/>
        <w:outlineLvl w:val="0"/>
        <w:rPr>
          <w:rFonts w:cs="Arial"/>
          <w:sz w:val="20"/>
          <w:szCs w:val="20"/>
          <w:lang w:val="en-US"/>
        </w:rPr>
      </w:pPr>
      <w:r w:rsidRPr="002D3E2A">
        <w:rPr>
          <w:rFonts w:cs="Arial"/>
          <w:b/>
          <w:sz w:val="20"/>
          <w:szCs w:val="20"/>
          <w:lang w:val="en-US"/>
        </w:rPr>
        <w:t>More information</w:t>
      </w:r>
    </w:p>
    <w:p w:rsidR="00175765" w:rsidRPr="002D3E2A" w:rsidRDefault="00175765" w:rsidP="005D5E88">
      <w:pPr>
        <w:spacing w:after="0"/>
        <w:jc w:val="both"/>
        <w:rPr>
          <w:rFonts w:cs="Arial"/>
          <w:sz w:val="20"/>
          <w:szCs w:val="20"/>
          <w:lang w:val="en-US"/>
        </w:rPr>
      </w:pPr>
      <w:r w:rsidRPr="002D3E2A">
        <w:rPr>
          <w:rFonts w:cs="Arial"/>
          <w:sz w:val="20"/>
          <w:szCs w:val="20"/>
          <w:lang w:val="en-US"/>
        </w:rPr>
        <w:t>Project information can be obtained from Dr. Jan-Jaap Wesselink/Dr. Paulino G</w:t>
      </w:r>
      <w:r w:rsidRPr="002D3E2A">
        <w:rPr>
          <w:rFonts w:cs="Arial"/>
          <w:sz w:val="20"/>
          <w:szCs w:val="20"/>
          <w:lang w:val="es-ES_tradnl"/>
        </w:rPr>
        <w:t>ómez-Puertas</w:t>
      </w:r>
      <w:r w:rsidRPr="002D3E2A">
        <w:rPr>
          <w:rFonts w:cs="Arial"/>
          <w:sz w:val="20"/>
          <w:szCs w:val="20"/>
          <w:lang w:val="en-US"/>
        </w:rPr>
        <w:t xml:space="preserve">; e-mail: (jjw@biomol-informatics.com/bioinfo@bioinfo.es); phone +34 918 279 767. </w:t>
      </w:r>
    </w:p>
    <w:p w:rsidR="00175765" w:rsidRPr="002D3E2A" w:rsidRDefault="00175765" w:rsidP="005D5E88">
      <w:pPr>
        <w:spacing w:after="0" w:line="23" w:lineRule="atLeast"/>
        <w:jc w:val="both"/>
        <w:rPr>
          <w:rFonts w:cs="Arial"/>
          <w:sz w:val="20"/>
          <w:szCs w:val="20"/>
          <w:lang w:val="en-US"/>
        </w:rPr>
      </w:pPr>
    </w:p>
    <w:p w:rsidR="00211503" w:rsidRPr="002D3E2A" w:rsidRDefault="00175765" w:rsidP="00211503">
      <w:pPr>
        <w:jc w:val="both"/>
        <w:rPr>
          <w:rFonts w:eastAsia="Calibri"/>
          <w:sz w:val="20"/>
          <w:szCs w:val="20"/>
          <w:lang w:val="en-US"/>
        </w:rPr>
      </w:pPr>
      <w:r w:rsidRPr="002D3E2A">
        <w:rPr>
          <w:b/>
          <w:sz w:val="20"/>
          <w:szCs w:val="20"/>
          <w:lang w:val="en-US"/>
        </w:rPr>
        <w:t>Appointment</w:t>
      </w:r>
      <w:r w:rsidRPr="002D3E2A">
        <w:rPr>
          <w:sz w:val="20"/>
          <w:szCs w:val="20"/>
          <w:lang w:val="en-US"/>
        </w:rPr>
        <w:br/>
      </w:r>
      <w:r w:rsidR="00211503" w:rsidRPr="002D3E2A">
        <w:rPr>
          <w:rFonts w:cs="Arial"/>
          <w:sz w:val="20"/>
          <w:lang w:val="en-US"/>
        </w:rPr>
        <w:t xml:space="preserve">The </w:t>
      </w:r>
      <w:r w:rsidR="00211503" w:rsidRPr="002D3E2A">
        <w:rPr>
          <w:sz w:val="20"/>
          <w:szCs w:val="20"/>
          <w:lang w:val="en-US"/>
        </w:rPr>
        <w:t xml:space="preserve">appointment will be on a temporary basis for a maximum period of 3 years </w:t>
      </w:r>
      <w:r w:rsidR="00211503" w:rsidRPr="002D3E2A">
        <w:rPr>
          <w:rFonts w:eastAsia="Calibri"/>
          <w:sz w:val="20"/>
          <w:szCs w:val="20"/>
          <w:lang w:val="en-US"/>
        </w:rPr>
        <w:t xml:space="preserve">and should lead to a dissertation (PhD thesis). A Personal Career Development Plan will be drafted that includes the attendance of EpiTRAITS courses and (international) meetings. The PhD student may also be expected to assist in teaching duties.  </w:t>
      </w:r>
    </w:p>
    <w:p w:rsidR="00175765" w:rsidRPr="002D3E2A" w:rsidRDefault="00175765" w:rsidP="005D5E88">
      <w:pPr>
        <w:jc w:val="both"/>
        <w:rPr>
          <w:sz w:val="20"/>
          <w:szCs w:val="20"/>
          <w:lang w:val="en-US"/>
        </w:rPr>
      </w:pPr>
      <w:r w:rsidRPr="002D3E2A">
        <w:rPr>
          <w:rFonts w:eastAsia="Calibri"/>
          <w:sz w:val="20"/>
          <w:szCs w:val="20"/>
          <w:lang w:val="en-US"/>
        </w:rPr>
        <w:t xml:space="preserve">The gross monthly salary will be according to the salary scales for PhD students in the host country.  Besides the salary, the PhD student will obtain a mobility 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rFonts w:eastAsia="Calibri"/>
          <w:sz w:val="20"/>
          <w:szCs w:val="20"/>
          <w:lang w:val="en-US"/>
        </w:rPr>
        <w:t>.  The p</w:t>
      </w:r>
      <w:r w:rsidRPr="002D3E2A">
        <w:rPr>
          <w:sz w:val="20"/>
          <w:szCs w:val="20"/>
          <w:lang w:val="en-US"/>
        </w:rPr>
        <w:t xml:space="preserve">osition is aimed at being full-time, but </w:t>
      </w:r>
      <w:r w:rsidR="00C34679" w:rsidRPr="002D3E2A">
        <w:rPr>
          <w:sz w:val="20"/>
          <w:szCs w:val="20"/>
          <w:lang w:val="en-US"/>
        </w:rPr>
        <w:t xml:space="preserve">by exception </w:t>
      </w:r>
      <w:r w:rsidRPr="002D3E2A">
        <w:rPr>
          <w:sz w:val="20"/>
          <w:szCs w:val="20"/>
          <w:lang w:val="en-US"/>
        </w:rPr>
        <w:t>if needed for family reasons part-time appointments are possible.</w:t>
      </w:r>
    </w:p>
    <w:p w:rsidR="00175765" w:rsidRPr="002D3E2A" w:rsidRDefault="00175765" w:rsidP="004B1E36">
      <w:pPr>
        <w:widowControl w:val="0"/>
        <w:autoSpaceDE w:val="0"/>
        <w:autoSpaceDN w:val="0"/>
        <w:adjustRightInd w:val="0"/>
        <w:spacing w:after="0" w:line="23" w:lineRule="atLeast"/>
        <w:jc w:val="both"/>
        <w:outlineLvl w:val="0"/>
        <w:rPr>
          <w:rFonts w:eastAsia="Calibri" w:cs="Arial"/>
          <w:sz w:val="20"/>
          <w:szCs w:val="20"/>
          <w:lang w:val="en-US"/>
        </w:rPr>
      </w:pPr>
      <w:r w:rsidRPr="002D3E2A">
        <w:rPr>
          <w:b/>
          <w:sz w:val="20"/>
          <w:szCs w:val="20"/>
          <w:lang w:val="en-US"/>
        </w:rPr>
        <w:t>Interview Process</w:t>
      </w:r>
    </w:p>
    <w:p w:rsidR="00175765" w:rsidRPr="002D3E2A" w:rsidRDefault="00175765" w:rsidP="005D5E88">
      <w:pPr>
        <w:spacing w:after="0"/>
        <w:jc w:val="both"/>
        <w:rPr>
          <w:rFonts w:eastAsia="Calibri" w:cs="Arial"/>
          <w:sz w:val="20"/>
          <w:szCs w:val="20"/>
          <w:lang w:val="en-US"/>
        </w:rPr>
      </w:pPr>
      <w:r w:rsidRPr="002D3E2A">
        <w:rPr>
          <w:rFonts w:eastAsia="Calibri" w:cs="Arial"/>
          <w:sz w:val="20"/>
          <w:szCs w:val="20"/>
          <w:lang w:val="en-US"/>
        </w:rPr>
        <w:t xml:space="preserve">The 2-days interview process will take place on November 6 and 7 at the University of Amsterdam. Candidates selected for an interview will be notified 1-2 weeks in advance. </w:t>
      </w:r>
    </w:p>
    <w:p w:rsidR="00175765" w:rsidRPr="002D3E2A" w:rsidRDefault="00175765" w:rsidP="005D5E88">
      <w:pPr>
        <w:widowControl w:val="0"/>
        <w:autoSpaceDE w:val="0"/>
        <w:autoSpaceDN w:val="0"/>
        <w:adjustRightInd w:val="0"/>
        <w:spacing w:after="0" w:line="23" w:lineRule="atLeast"/>
        <w:jc w:val="both"/>
        <w:rPr>
          <w:rFonts w:cs="Arial"/>
          <w:sz w:val="20"/>
          <w:szCs w:val="20"/>
          <w:lang w:val="en-US"/>
        </w:rPr>
      </w:pPr>
    </w:p>
    <w:p w:rsidR="00175765" w:rsidRPr="001875FF" w:rsidRDefault="00175765" w:rsidP="004B1E36">
      <w:pPr>
        <w:spacing w:after="60" w:line="23" w:lineRule="atLeast"/>
        <w:jc w:val="both"/>
        <w:outlineLvl w:val="0"/>
        <w:rPr>
          <w:rFonts w:cs="Arial"/>
          <w:b/>
          <w:sz w:val="20"/>
          <w:szCs w:val="20"/>
          <w:lang w:val="en-US"/>
        </w:rPr>
      </w:pPr>
      <w:r w:rsidRPr="002D3E2A">
        <w:rPr>
          <w:rFonts w:cs="Arial"/>
          <w:b/>
          <w:sz w:val="20"/>
          <w:szCs w:val="20"/>
          <w:lang w:val="en-US"/>
        </w:rPr>
        <w:t>Host institution</w:t>
      </w:r>
      <w:r w:rsidRPr="001875FF">
        <w:rPr>
          <w:rFonts w:cs="Arial"/>
          <w:b/>
          <w:sz w:val="20"/>
          <w:szCs w:val="20"/>
          <w:lang w:val="en-US"/>
        </w:rPr>
        <w:t>: Biomol-Informatics, S.L., Madrid.</w:t>
      </w:r>
      <w:r w:rsidRPr="001875FF">
        <w:rPr>
          <w:rFonts w:cs="Arial"/>
          <w:b/>
          <w:color w:val="0000FF"/>
          <w:sz w:val="20"/>
          <w:szCs w:val="20"/>
          <w:lang w:val="en-US"/>
        </w:rPr>
        <w:t xml:space="preserve"> </w:t>
      </w:r>
    </w:p>
    <w:p w:rsidR="00175765" w:rsidRPr="001875FF" w:rsidRDefault="00175765" w:rsidP="005D5E88">
      <w:pPr>
        <w:spacing w:after="0"/>
        <w:jc w:val="both"/>
        <w:rPr>
          <w:rFonts w:cs="Arial"/>
          <w:sz w:val="20"/>
          <w:szCs w:val="20"/>
          <w:lang w:val="en-US"/>
        </w:rPr>
      </w:pPr>
      <w:r w:rsidRPr="001875FF">
        <w:rPr>
          <w:rFonts w:cs="Arial"/>
          <w:sz w:val="20"/>
          <w:szCs w:val="20"/>
          <w:lang w:val="en-US"/>
        </w:rPr>
        <w:t>Bio</w:t>
      </w:r>
      <w:r w:rsidR="005D5E88" w:rsidRPr="001875FF">
        <w:rPr>
          <w:rFonts w:cs="Arial"/>
          <w:sz w:val="20"/>
          <w:szCs w:val="20"/>
          <w:lang w:val="en-US"/>
        </w:rPr>
        <w:t xml:space="preserve">mol-Informatics </w:t>
      </w:r>
      <w:r w:rsidRPr="001875FF">
        <w:rPr>
          <w:rFonts w:cs="Arial"/>
          <w:sz w:val="20"/>
          <w:szCs w:val="20"/>
          <w:lang w:val="en-US"/>
        </w:rPr>
        <w:t xml:space="preserve">was founded in </w:t>
      </w:r>
      <w:r w:rsidR="00211503">
        <w:rPr>
          <w:rFonts w:cs="Arial"/>
          <w:sz w:val="20"/>
          <w:szCs w:val="20"/>
          <w:lang w:val="en-US"/>
        </w:rPr>
        <w:t xml:space="preserve">2007 </w:t>
      </w:r>
      <w:r w:rsidRPr="001875FF">
        <w:rPr>
          <w:rFonts w:cs="Arial"/>
          <w:sz w:val="20"/>
          <w:szCs w:val="20"/>
          <w:lang w:val="en-US"/>
        </w:rPr>
        <w:t xml:space="preserve">and works in several fields of computational biology including structural biology, rational drug design, comparative genomics and next generation sequencing. Additionally, Biomol-Informatics supervises PhDs and Post-Docs and teaches computational biology courses at various universities in Spain. Biomol-Informatics is housed in the new building of the Parque Científico de Madrid with state-of-the-art infrastructure, including NGS facilities. More info: </w:t>
      </w:r>
      <w:hyperlink r:id="rId17" w:history="1">
        <w:r w:rsidRPr="001875FF">
          <w:rPr>
            <w:rStyle w:val="Hyperlink"/>
            <w:rFonts w:cs="Arial"/>
            <w:sz w:val="20"/>
            <w:szCs w:val="20"/>
            <w:lang w:val="en-US"/>
          </w:rPr>
          <w:t>www.biomol-informatics.com</w:t>
        </w:r>
      </w:hyperlink>
      <w:r w:rsidRPr="001875FF">
        <w:rPr>
          <w:rFonts w:cs="Arial"/>
          <w:sz w:val="20"/>
          <w:szCs w:val="20"/>
          <w:lang w:val="en-US"/>
        </w:rPr>
        <w:t>.</w:t>
      </w:r>
    </w:p>
    <w:p w:rsidR="007916A5" w:rsidRPr="009E2B99" w:rsidRDefault="007916A5" w:rsidP="007916A5">
      <w:pPr>
        <w:outlineLvl w:val="0"/>
        <w:rPr>
          <w:rFonts w:cs="Arial"/>
          <w:b/>
          <w:sz w:val="24"/>
          <w:highlight w:val="lightGray"/>
          <w:lang w:val="en-US"/>
        </w:rPr>
      </w:pPr>
    </w:p>
    <w:p w:rsidR="007916A5" w:rsidRPr="009761AE" w:rsidRDefault="005D5E88" w:rsidP="004B1E36">
      <w:pPr>
        <w:outlineLvl w:val="0"/>
        <w:rPr>
          <w:rFonts w:cs="Arial"/>
          <w:b/>
          <w:sz w:val="24"/>
          <w:lang w:val="en-US"/>
        </w:rPr>
      </w:pPr>
      <w:r>
        <w:rPr>
          <w:rFonts w:cs="Arial"/>
          <w:b/>
          <w:sz w:val="24"/>
          <w:highlight w:val="red"/>
          <w:lang w:val="en-US"/>
        </w:rPr>
        <w:br w:type="page"/>
      </w:r>
      <w:r w:rsidR="007916A5" w:rsidRPr="00A63A61">
        <w:rPr>
          <w:rFonts w:cs="Arial"/>
          <w:b/>
          <w:sz w:val="24"/>
          <w:lang w:val="en-US"/>
        </w:rPr>
        <w:t>Position 8</w:t>
      </w:r>
    </w:p>
    <w:p w:rsidR="00470B5E" w:rsidRPr="00470B5E" w:rsidRDefault="00470B5E" w:rsidP="009761AE">
      <w:pPr>
        <w:rPr>
          <w:rFonts w:cs="Arial"/>
          <w:b/>
          <w:sz w:val="20"/>
          <w:lang w:val="en-US"/>
        </w:rPr>
      </w:pPr>
      <w:r w:rsidRPr="009F2F2F">
        <w:rPr>
          <w:rFonts w:cs="Arial"/>
          <w:b/>
          <w:sz w:val="20"/>
          <w:lang w:val="en-US"/>
        </w:rPr>
        <w:t xml:space="preserve">PhD position </w:t>
      </w:r>
      <w:r w:rsidRPr="00470B5E">
        <w:rPr>
          <w:rFonts w:cs="Arial"/>
          <w:b/>
          <w:sz w:val="20"/>
          <w:lang w:val="en-US"/>
        </w:rPr>
        <w:t xml:space="preserve">in Applied Mathematics </w:t>
      </w:r>
      <w:r w:rsidRPr="00470B5E">
        <w:rPr>
          <w:rFonts w:cs="Arial"/>
          <w:sz w:val="20"/>
          <w:lang w:val="en-US"/>
        </w:rPr>
        <w:t xml:space="preserve">at the group of </w:t>
      </w:r>
      <w:r w:rsidRPr="00470B5E">
        <w:rPr>
          <w:rFonts w:cs="Arial"/>
          <w:sz w:val="20"/>
          <w:lang w:val="en-GB"/>
        </w:rPr>
        <w:t>Prof. Charlie Hodgman and Prof. Graham Seymour, Centre for Plant Integrative Biology, University of Nottingham (UNOTT)</w:t>
      </w:r>
      <w:r>
        <w:rPr>
          <w:rFonts w:cs="Arial"/>
          <w:sz w:val="20"/>
          <w:lang w:val="en-GB"/>
        </w:rPr>
        <w:t>,</w:t>
      </w:r>
      <w:r w:rsidRPr="00470B5E">
        <w:rPr>
          <w:rFonts w:cs="Arial"/>
          <w:b/>
          <w:sz w:val="20"/>
          <w:lang w:val="en-US"/>
        </w:rPr>
        <w:t xml:space="preserve"> </w:t>
      </w:r>
      <w:hyperlink r:id="rId18" w:history="1">
        <w:r w:rsidRPr="00470B5E">
          <w:rPr>
            <w:rStyle w:val="Hyperlink"/>
            <w:rFonts w:cs="Arial"/>
            <w:b/>
            <w:color w:val="auto"/>
            <w:sz w:val="20"/>
            <w:lang w:val="en-US"/>
          </w:rPr>
          <w:t>http://cpib.ac.uk/</w:t>
        </w:r>
      </w:hyperlink>
      <w:r w:rsidRPr="00470B5E">
        <w:rPr>
          <w:rFonts w:cs="Arial"/>
          <w:b/>
          <w:sz w:val="20"/>
          <w:lang w:val="en-US"/>
        </w:rPr>
        <w:t>, http://www.nottingham.ac.uk/</w:t>
      </w:r>
    </w:p>
    <w:p w:rsidR="00470B5E" w:rsidRDefault="00470B5E" w:rsidP="004B1E36">
      <w:pPr>
        <w:spacing w:after="60"/>
        <w:jc w:val="both"/>
        <w:outlineLvl w:val="0"/>
        <w:rPr>
          <w:rFonts w:cs="Arial"/>
          <w:b/>
          <w:sz w:val="20"/>
          <w:lang w:val="sv-SE"/>
        </w:rPr>
      </w:pPr>
      <w:r w:rsidRPr="009F2F2F">
        <w:rPr>
          <w:rFonts w:cs="Arial"/>
          <w:b/>
          <w:sz w:val="20"/>
          <w:lang w:val="en-US"/>
        </w:rPr>
        <w:t xml:space="preserve">Project: </w:t>
      </w:r>
      <w:r w:rsidRPr="00093C9C">
        <w:rPr>
          <w:rFonts w:cs="Arial"/>
          <w:b/>
          <w:sz w:val="20"/>
          <w:lang w:val="sv-SE"/>
        </w:rPr>
        <w:t>Development of static and dynamic models of the floral transition network</w:t>
      </w:r>
    </w:p>
    <w:p w:rsidR="00470B5E" w:rsidRDefault="00470B5E" w:rsidP="009761AE">
      <w:pPr>
        <w:spacing w:after="60"/>
        <w:jc w:val="both"/>
        <w:rPr>
          <w:rFonts w:cs="Arial"/>
          <w:b/>
          <w:color w:val="0000FF"/>
          <w:sz w:val="20"/>
          <w:lang w:val="en-US"/>
        </w:rPr>
      </w:pPr>
      <w:r>
        <w:rPr>
          <w:rFonts w:cs="Arial"/>
          <w:sz w:val="20"/>
          <w:lang w:val="sv-SE"/>
        </w:rPr>
        <w:t xml:space="preserve">The transition from vegetative growth to flowering is a remarkable process involving major </w:t>
      </w:r>
      <w:r w:rsidR="00552C12">
        <w:rPr>
          <w:rFonts w:cs="Arial"/>
          <w:sz w:val="20"/>
          <w:lang w:val="sv-SE"/>
        </w:rPr>
        <w:t xml:space="preserve">changes in DNA quaternary </w:t>
      </w:r>
      <w:r>
        <w:rPr>
          <w:rFonts w:cs="Arial"/>
          <w:sz w:val="20"/>
          <w:lang w:val="sv-SE"/>
        </w:rPr>
        <w:t>structure as well as activation and repression of many genes. The time of flowering is dependent upon multiple factors which directly impact upon crop yield, so a thorough understanding is important for increasing yields to meet growth in the human population. The Centre for Plant Inte</w:t>
      </w:r>
      <w:r w:rsidR="00552C12">
        <w:rPr>
          <w:rFonts w:cs="Arial"/>
          <w:sz w:val="20"/>
          <w:lang w:val="sv-SE"/>
        </w:rPr>
        <w:t>g</w:t>
      </w:r>
      <w:r>
        <w:rPr>
          <w:rFonts w:cs="Arial"/>
          <w:sz w:val="20"/>
          <w:lang w:val="sv-SE"/>
        </w:rPr>
        <w:t xml:space="preserve">rative Biology has an overarching interest in addressing matters of Global Food Security, and also applies multidisciplinary approaches, including applied mathematical and computational modelling. The aim of this project is to gain a quantitative understanding of the processes involved, initially through developing static (graph theoretic) models, from which key components will be subject to deterministic dynamic modelling. More specifically, the student will first, in collaboration with other </w:t>
      </w:r>
      <w:r w:rsidR="00DD4F15">
        <w:rPr>
          <w:rFonts w:cs="Arial"/>
          <w:sz w:val="20"/>
          <w:lang w:val="sv-SE"/>
        </w:rPr>
        <w:t>E</w:t>
      </w:r>
      <w:r>
        <w:rPr>
          <w:rFonts w:cs="Arial"/>
          <w:sz w:val="20"/>
          <w:lang w:val="sv-SE"/>
        </w:rPr>
        <w:t>piTRAITs students, develop a system for data storage and sharing. This will involve interaction</w:t>
      </w:r>
      <w:r w:rsidR="00DD4F15">
        <w:rPr>
          <w:rFonts w:cs="Arial"/>
          <w:sz w:val="20"/>
          <w:lang w:val="sv-SE"/>
        </w:rPr>
        <w:t>s</w:t>
      </w:r>
      <w:r>
        <w:rPr>
          <w:rFonts w:cs="Arial"/>
          <w:sz w:val="20"/>
          <w:lang w:val="sv-SE"/>
        </w:rPr>
        <w:t xml:space="preserve"> with ALL consortium partners.</w:t>
      </w:r>
      <w:r>
        <w:rPr>
          <w:rFonts w:cs="Arial"/>
          <w:b/>
          <w:color w:val="0000FF"/>
          <w:sz w:val="20"/>
          <w:lang w:val="en-US"/>
        </w:rPr>
        <w:t xml:space="preserve"> </w:t>
      </w:r>
      <w:r w:rsidRPr="00762145">
        <w:rPr>
          <w:rFonts w:cs="Arial"/>
          <w:sz w:val="20"/>
          <w:lang w:val="en-GB"/>
        </w:rPr>
        <w:t xml:space="preserve">Based on pre-existing data sets, </w:t>
      </w:r>
      <w:r>
        <w:rPr>
          <w:rFonts w:cs="Arial"/>
          <w:sz w:val="20"/>
          <w:lang w:val="en-GB"/>
        </w:rPr>
        <w:t>the PhD student</w:t>
      </w:r>
      <w:r w:rsidRPr="00762145">
        <w:rPr>
          <w:rFonts w:cs="Arial"/>
          <w:sz w:val="20"/>
          <w:lang w:val="en-GB"/>
        </w:rPr>
        <w:t xml:space="preserve"> will </w:t>
      </w:r>
      <w:r>
        <w:rPr>
          <w:rFonts w:cs="Arial"/>
          <w:sz w:val="20"/>
          <w:lang w:val="en-GB"/>
        </w:rPr>
        <w:t xml:space="preserve">then </w:t>
      </w:r>
      <w:r w:rsidRPr="00762145">
        <w:rPr>
          <w:rFonts w:cs="Arial"/>
          <w:sz w:val="20"/>
          <w:lang w:val="en-GB"/>
        </w:rPr>
        <w:t>create and parameterise initial c</w:t>
      </w:r>
      <w:r>
        <w:rPr>
          <w:rFonts w:cs="Arial"/>
          <w:sz w:val="20"/>
          <w:lang w:val="en-GB"/>
        </w:rPr>
        <w:t>hromatin regulation models to</w:t>
      </w:r>
      <w:r w:rsidRPr="00762145">
        <w:rPr>
          <w:rFonts w:cs="Arial"/>
          <w:sz w:val="20"/>
          <w:lang w:val="en-GB"/>
        </w:rPr>
        <w:t xml:space="preserve"> prov</w:t>
      </w:r>
      <w:r>
        <w:rPr>
          <w:rFonts w:cs="Arial"/>
          <w:sz w:val="20"/>
          <w:lang w:val="en-GB"/>
        </w:rPr>
        <w:t>ide a first mathematical view of the control of floral transition. Models will be refined and extended as new data emerge. The models will</w:t>
      </w:r>
      <w:r w:rsidRPr="00762145">
        <w:rPr>
          <w:rFonts w:cs="Arial"/>
          <w:sz w:val="20"/>
          <w:lang w:val="en-GB"/>
        </w:rPr>
        <w:t xml:space="preserve"> represent both inactive/active chromatin transitions</w:t>
      </w:r>
      <w:r>
        <w:rPr>
          <w:rFonts w:cs="Arial"/>
          <w:sz w:val="20"/>
          <w:lang w:val="en-GB"/>
        </w:rPr>
        <w:t xml:space="preserve"> (using step functions)</w:t>
      </w:r>
      <w:r w:rsidRPr="00762145">
        <w:rPr>
          <w:rFonts w:cs="Arial"/>
          <w:sz w:val="20"/>
          <w:lang w:val="en-GB"/>
        </w:rPr>
        <w:t xml:space="preserve"> and </w:t>
      </w:r>
      <w:r w:rsidRPr="00762145">
        <w:rPr>
          <w:rFonts w:cs="Arial"/>
          <w:i/>
          <w:sz w:val="20"/>
          <w:lang w:val="en-GB"/>
        </w:rPr>
        <w:t>cis</w:t>
      </w:r>
      <w:r w:rsidRPr="00762145">
        <w:rPr>
          <w:rFonts w:cs="Arial"/>
          <w:sz w:val="20"/>
          <w:lang w:val="en-GB"/>
        </w:rPr>
        <w:t>-acting gene regulation</w:t>
      </w:r>
      <w:r>
        <w:rPr>
          <w:rFonts w:cs="Arial"/>
          <w:sz w:val="20"/>
          <w:lang w:val="en-GB"/>
        </w:rPr>
        <w:t xml:space="preserve"> </w:t>
      </w:r>
      <w:r w:rsidR="00DD4F15">
        <w:rPr>
          <w:rFonts w:cs="Arial"/>
          <w:sz w:val="20"/>
          <w:lang w:val="en-GB"/>
        </w:rPr>
        <w:t>(</w:t>
      </w:r>
      <w:r>
        <w:rPr>
          <w:rFonts w:cs="Arial"/>
          <w:sz w:val="20"/>
          <w:lang w:val="en-GB"/>
        </w:rPr>
        <w:t>using Hill or logistic functions)</w:t>
      </w:r>
      <w:r w:rsidRPr="00762145">
        <w:rPr>
          <w:rFonts w:cs="Arial"/>
          <w:sz w:val="20"/>
          <w:lang w:val="en-GB"/>
        </w:rPr>
        <w:t>.</w:t>
      </w:r>
      <w:r>
        <w:rPr>
          <w:rFonts w:cs="Arial"/>
          <w:b/>
          <w:sz w:val="20"/>
          <w:lang w:val="en-GB"/>
        </w:rPr>
        <w:t xml:space="preserve"> </w:t>
      </w:r>
      <w:r w:rsidRPr="00762145">
        <w:rPr>
          <w:rFonts w:cs="Arial"/>
          <w:sz w:val="20"/>
          <w:lang w:val="en-GB"/>
        </w:rPr>
        <w:t xml:space="preserve">He/she will run simulations </w:t>
      </w:r>
      <w:r>
        <w:rPr>
          <w:rFonts w:cs="Arial"/>
          <w:sz w:val="20"/>
          <w:lang w:val="en-GB"/>
        </w:rPr>
        <w:t>to generat</w:t>
      </w:r>
      <w:r w:rsidRPr="00762145">
        <w:rPr>
          <w:rFonts w:cs="Arial"/>
          <w:sz w:val="20"/>
          <w:lang w:val="en-GB"/>
        </w:rPr>
        <w:t>e hypotheses on</w:t>
      </w:r>
      <w:r>
        <w:rPr>
          <w:rFonts w:cs="Arial"/>
          <w:sz w:val="20"/>
          <w:lang w:val="en-GB"/>
        </w:rPr>
        <w:t xml:space="preserve"> the behaviour of</w:t>
      </w:r>
      <w:r w:rsidRPr="00762145">
        <w:rPr>
          <w:rFonts w:cs="Arial"/>
          <w:sz w:val="20"/>
          <w:lang w:val="en-GB"/>
        </w:rPr>
        <w:t xml:space="preserve"> the floral transition network behaviour for experimental testing.</w:t>
      </w:r>
      <w:r>
        <w:rPr>
          <w:rFonts w:cs="Arial"/>
          <w:sz w:val="20"/>
          <w:lang w:val="en-GB"/>
        </w:rPr>
        <w:t xml:space="preserve"> This will require </w:t>
      </w:r>
      <w:r w:rsidRPr="009D4A7F">
        <w:rPr>
          <w:rFonts w:cs="Arial"/>
          <w:b/>
          <w:sz w:val="20"/>
          <w:lang w:val="en-GB"/>
        </w:rPr>
        <w:t>ongoing interactions with ALL consortium partners</w:t>
      </w:r>
      <w:r>
        <w:rPr>
          <w:rFonts w:cs="Arial"/>
          <w:sz w:val="20"/>
          <w:lang w:val="en-GB"/>
        </w:rPr>
        <w:t>.  Furthermore, the project will include secondments to partner companies where other smaller models will be developed.</w:t>
      </w:r>
    </w:p>
    <w:p w:rsidR="00470B5E" w:rsidRPr="00762145" w:rsidRDefault="00470B5E" w:rsidP="00690200">
      <w:pPr>
        <w:spacing w:after="60" w:line="23" w:lineRule="atLeast"/>
        <w:jc w:val="both"/>
        <w:rPr>
          <w:rFonts w:cs="Arial"/>
          <w:b/>
          <w:color w:val="0000FF"/>
          <w:sz w:val="20"/>
          <w:lang w:val="en-US"/>
        </w:rPr>
      </w:pPr>
    </w:p>
    <w:p w:rsidR="00470B5E" w:rsidRPr="00EA0EEC" w:rsidRDefault="00470B5E" w:rsidP="004B1E36">
      <w:pPr>
        <w:spacing w:after="60" w:line="23" w:lineRule="atLeast"/>
        <w:jc w:val="both"/>
        <w:outlineLvl w:val="0"/>
        <w:rPr>
          <w:rFonts w:cs="Arial"/>
          <w:b/>
          <w:sz w:val="20"/>
          <w:lang w:val="en-US"/>
        </w:rPr>
      </w:pPr>
      <w:r w:rsidRPr="00EA0EEC">
        <w:rPr>
          <w:rFonts w:cs="Arial"/>
          <w:b/>
          <w:sz w:val="20"/>
          <w:lang w:val="en-US"/>
        </w:rPr>
        <w:t xml:space="preserve">Requirements </w:t>
      </w:r>
    </w:p>
    <w:p w:rsidR="00470B5E" w:rsidRPr="00470B5E" w:rsidRDefault="00470B5E" w:rsidP="009761AE">
      <w:pPr>
        <w:widowControl w:val="0"/>
        <w:numPr>
          <w:ilvl w:val="0"/>
          <w:numId w:val="19"/>
        </w:numPr>
        <w:tabs>
          <w:tab w:val="left" w:pos="220"/>
        </w:tabs>
        <w:autoSpaceDE w:val="0"/>
        <w:autoSpaceDN w:val="0"/>
        <w:adjustRightInd w:val="0"/>
        <w:spacing w:after="0"/>
        <w:ind w:left="714" w:hanging="357"/>
        <w:jc w:val="both"/>
        <w:rPr>
          <w:rFonts w:cs="ArialMT"/>
          <w:sz w:val="20"/>
          <w:lang w:val="en-US"/>
        </w:rPr>
      </w:pPr>
      <w:r w:rsidRPr="009F2F2F">
        <w:rPr>
          <w:rFonts w:cs="ArialMT"/>
          <w:sz w:val="20"/>
          <w:lang w:val="en-US"/>
        </w:rPr>
        <w:t xml:space="preserve">Master's degree in </w:t>
      </w:r>
      <w:r w:rsidRPr="00470B5E">
        <w:rPr>
          <w:rFonts w:cs="ArialMT"/>
          <w:sz w:val="20"/>
          <w:lang w:val="en-US"/>
        </w:rPr>
        <w:t>Applied Mathematics, Integrative or Systems Biology (or equivalent)</w:t>
      </w:r>
    </w:p>
    <w:p w:rsidR="00470B5E" w:rsidRPr="001875FF" w:rsidRDefault="00470B5E" w:rsidP="009761AE">
      <w:pPr>
        <w:widowControl w:val="0"/>
        <w:numPr>
          <w:ilvl w:val="0"/>
          <w:numId w:val="19"/>
        </w:numPr>
        <w:tabs>
          <w:tab w:val="left" w:pos="220"/>
        </w:tabs>
        <w:autoSpaceDE w:val="0"/>
        <w:autoSpaceDN w:val="0"/>
        <w:adjustRightInd w:val="0"/>
        <w:spacing w:after="0"/>
        <w:ind w:left="714" w:hanging="357"/>
        <w:jc w:val="both"/>
        <w:rPr>
          <w:rFonts w:cs="ArialMT"/>
          <w:sz w:val="20"/>
          <w:lang w:val="en-US"/>
        </w:rPr>
      </w:pPr>
      <w:r w:rsidRPr="001875FF">
        <w:rPr>
          <w:rFonts w:cs="ArialMT"/>
          <w:sz w:val="20"/>
          <w:lang w:val="en-US"/>
        </w:rPr>
        <w:t>Experience of mathematical modellng and simulation techniques</w:t>
      </w:r>
    </w:p>
    <w:p w:rsidR="00470B5E" w:rsidRPr="001875FF" w:rsidRDefault="00470B5E" w:rsidP="009761AE">
      <w:pPr>
        <w:widowControl w:val="0"/>
        <w:numPr>
          <w:ilvl w:val="0"/>
          <w:numId w:val="19"/>
        </w:numPr>
        <w:tabs>
          <w:tab w:val="left" w:pos="220"/>
        </w:tabs>
        <w:autoSpaceDE w:val="0"/>
        <w:autoSpaceDN w:val="0"/>
        <w:adjustRightInd w:val="0"/>
        <w:spacing w:after="0"/>
        <w:ind w:left="714" w:hanging="357"/>
        <w:jc w:val="both"/>
        <w:rPr>
          <w:rFonts w:cs="ArialMT"/>
          <w:sz w:val="20"/>
          <w:lang w:val="en-US"/>
        </w:rPr>
      </w:pPr>
      <w:r w:rsidRPr="001875FF">
        <w:rPr>
          <w:rFonts w:cs="ArialMT"/>
          <w:sz w:val="20"/>
          <w:lang w:val="en-US"/>
        </w:rPr>
        <w:t>Experience of the development of simple ODE models, numerical methods, simple computer programming and database design</w:t>
      </w:r>
    </w:p>
    <w:p w:rsidR="00470B5E" w:rsidRPr="00470B5E" w:rsidRDefault="00470B5E" w:rsidP="009761AE">
      <w:pPr>
        <w:widowControl w:val="0"/>
        <w:numPr>
          <w:ilvl w:val="0"/>
          <w:numId w:val="19"/>
        </w:numPr>
        <w:tabs>
          <w:tab w:val="left" w:pos="220"/>
        </w:tabs>
        <w:autoSpaceDE w:val="0"/>
        <w:autoSpaceDN w:val="0"/>
        <w:adjustRightInd w:val="0"/>
        <w:spacing w:after="0"/>
        <w:ind w:left="714" w:hanging="357"/>
        <w:jc w:val="both"/>
        <w:rPr>
          <w:rFonts w:cs="ArialMT"/>
          <w:sz w:val="20"/>
          <w:lang w:val="en-US"/>
        </w:rPr>
      </w:pPr>
      <w:r w:rsidRPr="00470B5E">
        <w:rPr>
          <w:rFonts w:cs="ArialMT"/>
          <w:sz w:val="20"/>
          <w:lang w:val="en-US"/>
        </w:rPr>
        <w:t xml:space="preserve">Ability to work in a team and independently </w:t>
      </w:r>
    </w:p>
    <w:p w:rsidR="00470B5E" w:rsidRPr="00470B5E" w:rsidRDefault="00470B5E" w:rsidP="009761AE">
      <w:pPr>
        <w:widowControl w:val="0"/>
        <w:numPr>
          <w:ilvl w:val="0"/>
          <w:numId w:val="19"/>
        </w:numPr>
        <w:tabs>
          <w:tab w:val="left" w:pos="220"/>
        </w:tabs>
        <w:autoSpaceDE w:val="0"/>
        <w:autoSpaceDN w:val="0"/>
        <w:adjustRightInd w:val="0"/>
        <w:spacing w:after="0"/>
        <w:ind w:left="714" w:hanging="357"/>
        <w:jc w:val="both"/>
        <w:rPr>
          <w:rFonts w:cs="ArialMT"/>
          <w:sz w:val="20"/>
          <w:lang w:val="en-US"/>
        </w:rPr>
      </w:pPr>
      <w:r w:rsidRPr="00470B5E">
        <w:rPr>
          <w:rFonts w:cs="ArialMT"/>
          <w:sz w:val="20"/>
          <w:lang w:val="en-US"/>
        </w:rPr>
        <w:t>Highly motivated to pursue a career in science</w:t>
      </w:r>
    </w:p>
    <w:p w:rsidR="00470B5E" w:rsidRPr="00690200" w:rsidRDefault="00470B5E" w:rsidP="009761AE">
      <w:pPr>
        <w:widowControl w:val="0"/>
        <w:numPr>
          <w:ilvl w:val="0"/>
          <w:numId w:val="19"/>
        </w:numPr>
        <w:tabs>
          <w:tab w:val="left" w:pos="220"/>
        </w:tabs>
        <w:autoSpaceDE w:val="0"/>
        <w:autoSpaceDN w:val="0"/>
        <w:adjustRightInd w:val="0"/>
        <w:spacing w:after="0"/>
        <w:ind w:left="714" w:hanging="357"/>
        <w:jc w:val="both"/>
        <w:rPr>
          <w:rFonts w:cs="Arial"/>
          <w:b/>
          <w:sz w:val="20"/>
          <w:lang w:val="en-US"/>
        </w:rPr>
      </w:pPr>
      <w:r w:rsidRPr="00470B5E">
        <w:rPr>
          <w:rFonts w:cs="Arial"/>
          <w:sz w:val="20"/>
          <w:lang w:val="en-US"/>
        </w:rPr>
        <w:t>Background knowledge of</w:t>
      </w:r>
      <w:r w:rsidRPr="00470B5E">
        <w:rPr>
          <w:rFonts w:cs="ArialMT"/>
          <w:sz w:val="20"/>
          <w:lang w:val="en-US"/>
        </w:rPr>
        <w:t xml:space="preserve"> (epigenetic) gene regulation</w:t>
      </w:r>
    </w:p>
    <w:p w:rsidR="009761AE" w:rsidRPr="00EA0EEC" w:rsidRDefault="009761AE" w:rsidP="00690200">
      <w:pPr>
        <w:spacing w:after="0" w:line="23" w:lineRule="atLeast"/>
        <w:jc w:val="both"/>
        <w:rPr>
          <w:rFonts w:cs="Arial"/>
          <w:b/>
          <w:sz w:val="20"/>
          <w:lang w:val="en-US"/>
        </w:rPr>
      </w:pPr>
    </w:p>
    <w:p w:rsidR="00470B5E" w:rsidRPr="00EA0EEC" w:rsidRDefault="00470B5E" w:rsidP="004B1E36">
      <w:pPr>
        <w:spacing w:after="60" w:line="23" w:lineRule="atLeast"/>
        <w:jc w:val="both"/>
        <w:outlineLvl w:val="0"/>
        <w:rPr>
          <w:rFonts w:cs="Arial"/>
          <w:sz w:val="20"/>
          <w:lang w:val="en-US"/>
        </w:rPr>
      </w:pPr>
      <w:r w:rsidRPr="00EA0EEC">
        <w:rPr>
          <w:rFonts w:cs="Arial"/>
          <w:b/>
          <w:sz w:val="20"/>
          <w:lang w:val="en-US"/>
        </w:rPr>
        <w:t>More information</w:t>
      </w:r>
    </w:p>
    <w:p w:rsidR="00470B5E" w:rsidRPr="00661C69" w:rsidRDefault="00470B5E" w:rsidP="009761AE">
      <w:pPr>
        <w:spacing w:after="0"/>
        <w:jc w:val="both"/>
        <w:rPr>
          <w:rFonts w:cs="Arial"/>
          <w:sz w:val="20"/>
          <w:lang w:val="en-US"/>
        </w:rPr>
      </w:pPr>
      <w:r w:rsidRPr="00661C69">
        <w:rPr>
          <w:rFonts w:cs="Arial"/>
          <w:sz w:val="20"/>
          <w:lang w:val="en-US"/>
        </w:rPr>
        <w:t>Project information can be obtained from</w:t>
      </w:r>
      <w:r>
        <w:rPr>
          <w:rFonts w:cs="Arial"/>
          <w:sz w:val="20"/>
          <w:lang w:val="en-US"/>
        </w:rPr>
        <w:t xml:space="preserve"> Prof Charlie Hodgman</w:t>
      </w:r>
      <w:r w:rsidRPr="00661C69">
        <w:rPr>
          <w:rFonts w:cs="Arial"/>
          <w:sz w:val="20"/>
          <w:lang w:val="en-US"/>
        </w:rPr>
        <w:t>; e-</w:t>
      </w:r>
      <w:r w:rsidRPr="009761AE">
        <w:rPr>
          <w:rFonts w:cs="Arial"/>
          <w:sz w:val="20"/>
          <w:lang w:val="en-US"/>
        </w:rPr>
        <w:t>mail: Charlie.Hodgman@nottingham.ac.uk;</w:t>
      </w:r>
      <w:r>
        <w:rPr>
          <w:rFonts w:cs="Arial"/>
          <w:sz w:val="20"/>
          <w:lang w:val="en-US"/>
        </w:rPr>
        <w:t xml:space="preserve"> phone +44-(0)11595</w:t>
      </w:r>
      <w:r w:rsidRPr="00661C69">
        <w:rPr>
          <w:rFonts w:cs="Arial"/>
          <w:sz w:val="20"/>
          <w:lang w:val="en-US"/>
        </w:rPr>
        <w:t>-</w:t>
      </w:r>
      <w:r>
        <w:rPr>
          <w:rFonts w:cs="Arial"/>
          <w:sz w:val="20"/>
          <w:lang w:val="en-US"/>
        </w:rPr>
        <w:t>16290</w:t>
      </w:r>
      <w:r w:rsidRPr="00661C69">
        <w:rPr>
          <w:rFonts w:cs="Arial"/>
          <w:sz w:val="20"/>
          <w:lang w:val="en-US"/>
        </w:rPr>
        <w:t xml:space="preserve">. </w:t>
      </w:r>
    </w:p>
    <w:p w:rsidR="00470B5E" w:rsidRPr="00661C69" w:rsidRDefault="00470B5E" w:rsidP="009761AE">
      <w:pPr>
        <w:spacing w:after="0"/>
        <w:jc w:val="both"/>
        <w:rPr>
          <w:rFonts w:cs="Arial"/>
          <w:sz w:val="20"/>
          <w:lang w:val="en-US"/>
        </w:rPr>
      </w:pPr>
    </w:p>
    <w:p w:rsidR="00470B5E" w:rsidRPr="00225DD6" w:rsidRDefault="00470B5E" w:rsidP="009761AE">
      <w:pPr>
        <w:jc w:val="both"/>
        <w:rPr>
          <w:sz w:val="20"/>
          <w:lang w:val="en-US"/>
        </w:rPr>
      </w:pPr>
      <w:r w:rsidRPr="00661C69">
        <w:rPr>
          <w:b/>
          <w:sz w:val="20"/>
          <w:lang w:val="en-US"/>
        </w:rPr>
        <w:t>Appointment</w:t>
      </w:r>
      <w:r w:rsidRPr="00661C69">
        <w:rPr>
          <w:sz w:val="20"/>
          <w:lang w:val="en-US"/>
        </w:rPr>
        <w:br/>
        <w:t xml:space="preserve">The appointment will be on a temporary basis for a maximum </w:t>
      </w:r>
      <w:r w:rsidRPr="00A1741D">
        <w:rPr>
          <w:sz w:val="20"/>
          <w:lang w:val="en-US"/>
        </w:rPr>
        <w:t xml:space="preserve">period of 3 years. The appointment will be according to UK employment law </w:t>
      </w:r>
      <w:r w:rsidRPr="00661C69">
        <w:rPr>
          <w:sz w:val="20"/>
          <w:lang w:val="en-US"/>
        </w:rPr>
        <w:t xml:space="preserve">and should lead to a dissertation (PhD thesis). A Personal Career Development Plan will be drafted that includes the attendance of EpiTRAITS courses and (international) meetings. </w:t>
      </w:r>
      <w:r w:rsidRPr="00225DD6">
        <w:rPr>
          <w:sz w:val="20"/>
          <w:lang w:val="en-US"/>
        </w:rPr>
        <w:t xml:space="preserve">The PhD student is also expected to gain experience </w:t>
      </w:r>
      <w:r>
        <w:rPr>
          <w:sz w:val="20"/>
          <w:lang w:val="en-US"/>
        </w:rPr>
        <w:t>in</w:t>
      </w:r>
      <w:r w:rsidRPr="00225DD6">
        <w:rPr>
          <w:sz w:val="20"/>
          <w:lang w:val="en-US"/>
        </w:rPr>
        <w:t xml:space="preserve"> assisting undergraduate teaching. </w:t>
      </w:r>
    </w:p>
    <w:p w:rsidR="00470B5E" w:rsidRPr="009F2F2F" w:rsidRDefault="00470B5E">
      <w:pPr>
        <w:jc w:val="both"/>
        <w:rPr>
          <w:sz w:val="20"/>
          <w:lang w:val="en-US"/>
        </w:rPr>
      </w:pPr>
      <w:r w:rsidRPr="00661C69">
        <w:rPr>
          <w:sz w:val="20"/>
          <w:lang w:val="en-US"/>
        </w:rPr>
        <w:t xml:space="preserve">The gross monthly salary will be according to the salary scales for PhD students in the host country. Besides the salary, the PhD student will </w:t>
      </w:r>
      <w:r>
        <w:rPr>
          <w:sz w:val="20"/>
          <w:lang w:val="en-US"/>
        </w:rPr>
        <w:t xml:space="preserve">obtain a mobility </w:t>
      </w:r>
      <w:r w:rsidRPr="002D3E2A">
        <w:rPr>
          <w:sz w:val="20"/>
          <w:lang w:val="en-US"/>
        </w:rPr>
        <w:t>allowance (</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sz w:val="20"/>
          <w:lang w:val="en-US"/>
        </w:rPr>
        <w:t>. Positions</w:t>
      </w:r>
      <w:r w:rsidRPr="009F2F2F">
        <w:rPr>
          <w:sz w:val="20"/>
          <w:lang w:val="en-US"/>
        </w:rPr>
        <w:t xml:space="preserve"> are aimed at being full-time, but </w:t>
      </w:r>
      <w:r w:rsidR="00C34679">
        <w:rPr>
          <w:sz w:val="20"/>
          <w:lang w:val="en-US"/>
        </w:rPr>
        <w:t xml:space="preserve">by exception </w:t>
      </w:r>
      <w:r w:rsidRPr="009F2F2F">
        <w:rPr>
          <w:sz w:val="20"/>
          <w:lang w:val="en-US"/>
        </w:rPr>
        <w:t>if needed for family reasons part-time appointments are possible.</w:t>
      </w:r>
    </w:p>
    <w:p w:rsidR="00470B5E" w:rsidRDefault="00470B5E" w:rsidP="004B1E36">
      <w:pPr>
        <w:widowControl w:val="0"/>
        <w:autoSpaceDE w:val="0"/>
        <w:autoSpaceDN w:val="0"/>
        <w:adjustRightInd w:val="0"/>
        <w:spacing w:after="0"/>
        <w:jc w:val="both"/>
        <w:outlineLvl w:val="0"/>
        <w:rPr>
          <w:rFonts w:cs="Arial"/>
          <w:sz w:val="20"/>
          <w:lang w:val="en-US"/>
        </w:rPr>
      </w:pPr>
      <w:r>
        <w:rPr>
          <w:b/>
          <w:sz w:val="20"/>
          <w:lang w:val="en-US"/>
        </w:rPr>
        <w:t>Interview Process</w:t>
      </w:r>
    </w:p>
    <w:p w:rsidR="00470B5E" w:rsidRPr="00661C69" w:rsidRDefault="00470B5E" w:rsidP="009761AE">
      <w:pPr>
        <w:widowControl w:val="0"/>
        <w:autoSpaceDE w:val="0"/>
        <w:autoSpaceDN w:val="0"/>
        <w:adjustRightInd w:val="0"/>
        <w:spacing w:after="0"/>
        <w:jc w:val="both"/>
        <w:rPr>
          <w:rFonts w:cs="Arial"/>
          <w:sz w:val="20"/>
          <w:lang w:val="en-US"/>
        </w:rPr>
      </w:pPr>
      <w:r w:rsidRPr="00661C69">
        <w:rPr>
          <w:rFonts w:cs="Arial"/>
          <w:sz w:val="20"/>
          <w:lang w:val="en-US"/>
        </w:rPr>
        <w:t xml:space="preserve">The </w:t>
      </w:r>
      <w:r>
        <w:rPr>
          <w:rFonts w:cs="Arial"/>
          <w:sz w:val="20"/>
          <w:lang w:val="en-US"/>
        </w:rPr>
        <w:t>2-days</w:t>
      </w:r>
      <w:r w:rsidRPr="00661C69">
        <w:rPr>
          <w:rFonts w:cs="Arial"/>
          <w:sz w:val="20"/>
          <w:lang w:val="en-US"/>
        </w:rPr>
        <w:t xml:space="preserve"> interview process will take place on November 6 and 7</w:t>
      </w:r>
      <w:r>
        <w:rPr>
          <w:rFonts w:cs="Arial"/>
          <w:sz w:val="20"/>
          <w:lang w:val="en-US"/>
        </w:rPr>
        <w:t xml:space="preserve"> at the University of Amsterdam. Candidates selected for an interview will be notified 1-2 weeks in advance. </w:t>
      </w:r>
    </w:p>
    <w:p w:rsidR="00470B5E" w:rsidRPr="00661C69" w:rsidRDefault="00470B5E" w:rsidP="009761AE">
      <w:pPr>
        <w:widowControl w:val="0"/>
        <w:autoSpaceDE w:val="0"/>
        <w:autoSpaceDN w:val="0"/>
        <w:adjustRightInd w:val="0"/>
        <w:spacing w:after="0"/>
        <w:jc w:val="both"/>
        <w:rPr>
          <w:rFonts w:cs="Arial"/>
          <w:sz w:val="20"/>
          <w:lang w:val="en-US"/>
        </w:rPr>
      </w:pPr>
    </w:p>
    <w:p w:rsidR="00470B5E" w:rsidRPr="009F2F2F" w:rsidRDefault="00470B5E" w:rsidP="004B1E36">
      <w:pPr>
        <w:spacing w:after="60"/>
        <w:jc w:val="both"/>
        <w:outlineLvl w:val="0"/>
        <w:rPr>
          <w:rFonts w:cs="Arial"/>
          <w:b/>
          <w:sz w:val="20"/>
          <w:lang w:val="en-US"/>
        </w:rPr>
      </w:pPr>
      <w:r w:rsidRPr="009F2F2F">
        <w:rPr>
          <w:rFonts w:cs="Arial"/>
          <w:b/>
          <w:sz w:val="20"/>
          <w:lang w:val="en-US"/>
        </w:rPr>
        <w:t xml:space="preserve">Host institution: </w:t>
      </w:r>
      <w:r w:rsidRPr="00690200">
        <w:rPr>
          <w:rFonts w:cs="Arial"/>
          <w:b/>
          <w:sz w:val="20"/>
          <w:lang w:val="en-US"/>
        </w:rPr>
        <w:t>Centre for Plant Integrative Biology, School of Biosciences, University of Nottingham</w:t>
      </w:r>
    </w:p>
    <w:p w:rsidR="00470B5E" w:rsidRPr="00C34D8C" w:rsidRDefault="00470B5E" w:rsidP="009761AE">
      <w:pPr>
        <w:jc w:val="both"/>
        <w:rPr>
          <w:rFonts w:cs="Arial"/>
          <w:sz w:val="20"/>
          <w:lang w:val="en-US"/>
        </w:rPr>
      </w:pPr>
      <w:r>
        <w:rPr>
          <w:rFonts w:cs="Arial"/>
          <w:sz w:val="20"/>
          <w:lang w:val="en-US"/>
        </w:rPr>
        <w:t xml:space="preserve">The University of Nottingham was recently awarded the </w:t>
      </w:r>
      <w:r>
        <w:rPr>
          <w:rFonts w:cs="Arial"/>
          <w:i/>
          <w:sz w:val="20"/>
          <w:lang w:val="en-US"/>
        </w:rPr>
        <w:t>Queen’s Anniversary Prize</w:t>
      </w:r>
      <w:r>
        <w:rPr>
          <w:rFonts w:cs="Arial"/>
          <w:sz w:val="20"/>
          <w:lang w:val="en-US"/>
        </w:rPr>
        <w:t xml:space="preserve"> for its contributions to addressing Global Food Security, reflecting the Higher Education Funding Council for England’s </w:t>
      </w:r>
      <w:r w:rsidRPr="00C34D8C">
        <w:rPr>
          <w:rFonts w:cs="Arial"/>
          <w:i/>
          <w:sz w:val="20"/>
          <w:lang w:val="en-US"/>
        </w:rPr>
        <w:t>Research Assessment Exercise</w:t>
      </w:r>
      <w:r>
        <w:rPr>
          <w:rFonts w:cs="Arial"/>
          <w:sz w:val="20"/>
          <w:lang w:val="en-US"/>
        </w:rPr>
        <w:t xml:space="preserve">, which </w:t>
      </w:r>
      <w:r w:rsidR="00690200">
        <w:rPr>
          <w:rFonts w:cs="Arial"/>
          <w:sz w:val="20"/>
          <w:lang w:val="en-US"/>
        </w:rPr>
        <w:t xml:space="preserve">places </w:t>
      </w:r>
      <w:r>
        <w:rPr>
          <w:rFonts w:cs="Arial"/>
          <w:sz w:val="20"/>
          <w:lang w:val="en-US"/>
        </w:rPr>
        <w:t xml:space="preserve">the School of Biosciences top for Research Power in Agriculture.  The Centre for Plant integrative Biology </w:t>
      </w:r>
      <w:r w:rsidR="00552C12">
        <w:rPr>
          <w:rFonts w:cs="Arial"/>
          <w:sz w:val="20"/>
          <w:lang w:val="en-US"/>
        </w:rPr>
        <w:t>is</w:t>
      </w:r>
      <w:r>
        <w:rPr>
          <w:rFonts w:cs="Arial"/>
          <w:sz w:val="20"/>
          <w:lang w:val="en-US"/>
        </w:rPr>
        <w:t xml:space="preserve"> one of the UK’s Centres for Integrative Systems Biology (initially funded by the UK BBSRC and EPSRC).  Comprising some 30 academics and a similar number of postdoctoral researchers of PhD students, the Centre is developing multiscale models of root growth and architecture, germination, abscission processes, fruit ripening and canopy mechanics. Since its inception in 2007, it has averaged £4m per year of follow-</w:t>
      </w:r>
      <w:r w:rsidR="00690200">
        <w:rPr>
          <w:rFonts w:cs="Arial"/>
          <w:sz w:val="20"/>
          <w:lang w:val="en-US"/>
        </w:rPr>
        <w:t>up</w:t>
      </w:r>
      <w:r>
        <w:rPr>
          <w:rFonts w:cs="Arial"/>
          <w:sz w:val="20"/>
          <w:lang w:val="en-US"/>
        </w:rPr>
        <w:t xml:space="preserve"> research income and has recently gained central University funding to ensure its continuing existence for the foreseeable future.</w:t>
      </w:r>
    </w:p>
    <w:p w:rsidR="00470B5E" w:rsidRDefault="00470B5E" w:rsidP="009761AE">
      <w:pPr>
        <w:rPr>
          <w:rFonts w:cs="Arial"/>
          <w:b/>
          <w:color w:val="0000FF"/>
          <w:sz w:val="20"/>
          <w:lang w:val="en-US"/>
        </w:rPr>
      </w:pPr>
    </w:p>
    <w:p w:rsidR="00470B5E" w:rsidRDefault="00470B5E" w:rsidP="009761AE">
      <w:pPr>
        <w:spacing w:after="0"/>
        <w:rPr>
          <w:rFonts w:cs="Arial"/>
          <w:sz w:val="20"/>
          <w:lang w:val="en-US"/>
        </w:rPr>
      </w:pPr>
    </w:p>
    <w:p w:rsidR="007916A5" w:rsidRPr="001875FF" w:rsidRDefault="00AF7558" w:rsidP="004B1E36">
      <w:pPr>
        <w:jc w:val="both"/>
        <w:outlineLvl w:val="0"/>
        <w:rPr>
          <w:rFonts w:cs="Arial"/>
          <w:b/>
          <w:sz w:val="24"/>
          <w:lang w:val="en-US"/>
        </w:rPr>
      </w:pPr>
      <w:r>
        <w:rPr>
          <w:lang w:val="en-US"/>
        </w:rPr>
        <w:br w:type="page"/>
      </w:r>
      <w:r w:rsidR="007916A5" w:rsidRPr="009761AE">
        <w:rPr>
          <w:rFonts w:cs="Arial"/>
          <w:b/>
          <w:sz w:val="24"/>
          <w:lang w:val="en-US"/>
        </w:rPr>
        <w:t>Position 9A</w:t>
      </w:r>
    </w:p>
    <w:p w:rsidR="007916A5" w:rsidRPr="00BB24C8" w:rsidRDefault="007916A5" w:rsidP="00E733CF">
      <w:pPr>
        <w:pStyle w:val="HTMLPreformatted"/>
        <w:spacing w:line="276" w:lineRule="auto"/>
        <w:jc w:val="both"/>
        <w:rPr>
          <w:rFonts w:ascii="Calibri" w:hAnsi="Calibri"/>
          <w:lang w:val="en-US"/>
        </w:rPr>
      </w:pPr>
      <w:r w:rsidRPr="00BB24C8">
        <w:rPr>
          <w:rFonts w:ascii="Calibri" w:hAnsi="Calibri" w:cs="Arial"/>
          <w:b/>
          <w:lang w:val="en-US"/>
        </w:rPr>
        <w:t xml:space="preserve">PhD position in Molecular Biology/cytology </w:t>
      </w:r>
      <w:r w:rsidRPr="00BB24C8">
        <w:rPr>
          <w:rFonts w:ascii="Calibri" w:hAnsi="Calibri" w:cs="Arial"/>
          <w:lang w:val="en-US"/>
        </w:rPr>
        <w:t>at</w:t>
      </w:r>
      <w:r w:rsidRPr="00BB24C8">
        <w:rPr>
          <w:rFonts w:ascii="Calibri" w:hAnsi="Calibri" w:cs="Arial"/>
          <w:b/>
          <w:lang w:val="en-US"/>
        </w:rPr>
        <w:t xml:space="preserve"> </w:t>
      </w:r>
      <w:r w:rsidRPr="00BB24C8">
        <w:rPr>
          <w:rFonts w:ascii="Calibri" w:hAnsi="Calibri" w:cs="Arial"/>
          <w:lang w:val="en-US"/>
        </w:rPr>
        <w:t>the group of Dr. Valérie Gaudin, Institut Jean-Pierre Bourgin (IJPB), Institut National de la Recherche Agronomique (INRA</w:t>
      </w:r>
      <w:r w:rsidRPr="00E733CF">
        <w:rPr>
          <w:rFonts w:ascii="Calibri" w:hAnsi="Calibri" w:cs="Arial"/>
          <w:lang w:val="en-US"/>
        </w:rPr>
        <w:t>)</w:t>
      </w:r>
      <w:r w:rsidR="00E733CF" w:rsidRPr="00E733CF">
        <w:rPr>
          <w:rFonts w:ascii="Calibri" w:hAnsi="Calibri" w:cs="Arial"/>
          <w:lang w:val="en-US"/>
        </w:rPr>
        <w:t>,</w:t>
      </w:r>
      <w:r w:rsidRPr="00E733CF">
        <w:rPr>
          <w:rFonts w:ascii="Calibri" w:hAnsi="Calibri" w:cs="Arial"/>
          <w:lang w:val="en-US"/>
        </w:rPr>
        <w:t xml:space="preserve"> </w:t>
      </w:r>
      <w:r w:rsidRPr="00E733CF">
        <w:rPr>
          <w:rFonts w:ascii="Calibri" w:hAnsi="Calibri" w:cs="Arial"/>
          <w:b/>
          <w:lang w:val="en-US"/>
        </w:rPr>
        <w:t>France</w:t>
      </w:r>
      <w:r w:rsidR="00E733CF" w:rsidRPr="00E733CF">
        <w:rPr>
          <w:rFonts w:ascii="Calibri" w:hAnsi="Calibri" w:cs="Arial"/>
          <w:b/>
          <w:lang w:val="en-US"/>
        </w:rPr>
        <w:t>,</w:t>
      </w:r>
      <w:r w:rsidR="00E733CF">
        <w:rPr>
          <w:rFonts w:ascii="Calibri" w:hAnsi="Calibri" w:cs="Arial"/>
          <w:lang w:val="en-US"/>
        </w:rPr>
        <w:t xml:space="preserve"> </w:t>
      </w:r>
      <w:r w:rsidRPr="00BB24C8">
        <w:rPr>
          <w:rFonts w:ascii="Calibri" w:hAnsi="Calibri"/>
          <w:lang w:val="en-US"/>
        </w:rPr>
        <w:t>htt</w:t>
      </w:r>
      <w:r w:rsidR="00E733CF">
        <w:rPr>
          <w:rFonts w:ascii="Calibri" w:hAnsi="Calibri"/>
          <w:lang w:val="en-US"/>
        </w:rPr>
        <w:t>p://www-ijpb.versailles.inra.fr</w:t>
      </w:r>
      <w:r w:rsidRPr="00BB24C8">
        <w:rPr>
          <w:rFonts w:ascii="Calibri" w:hAnsi="Calibri"/>
          <w:lang w:val="en-US"/>
        </w:rPr>
        <w:t>.</w:t>
      </w:r>
    </w:p>
    <w:p w:rsidR="007916A5" w:rsidRPr="001875FF" w:rsidRDefault="007916A5" w:rsidP="00E733CF">
      <w:pPr>
        <w:jc w:val="both"/>
        <w:rPr>
          <w:rFonts w:cs="Arial"/>
          <w:b/>
          <w:sz w:val="20"/>
          <w:lang w:val="en-US"/>
        </w:rPr>
      </w:pPr>
    </w:p>
    <w:p w:rsidR="007916A5" w:rsidRPr="001875FF" w:rsidRDefault="007916A5" w:rsidP="004B1E36">
      <w:pPr>
        <w:spacing w:after="60"/>
        <w:jc w:val="both"/>
        <w:outlineLvl w:val="0"/>
        <w:rPr>
          <w:rFonts w:cs="Arial"/>
          <w:b/>
          <w:sz w:val="20"/>
          <w:lang w:val="en-US"/>
        </w:rPr>
      </w:pPr>
      <w:r w:rsidRPr="001875FF">
        <w:rPr>
          <w:rFonts w:cs="Arial"/>
          <w:b/>
          <w:sz w:val="20"/>
          <w:lang w:val="en-US"/>
        </w:rPr>
        <w:t>Project: “Functional relationships between nuclear organization and gene regulation”</w:t>
      </w:r>
    </w:p>
    <w:p w:rsidR="007916A5" w:rsidRPr="001875FF" w:rsidRDefault="007916A5" w:rsidP="00E733CF">
      <w:pPr>
        <w:jc w:val="both"/>
        <w:rPr>
          <w:rFonts w:cs="Arial"/>
          <w:b/>
          <w:sz w:val="20"/>
          <w:lang w:val="en-US"/>
        </w:rPr>
      </w:pPr>
      <w:r w:rsidRPr="001875FF">
        <w:rPr>
          <w:rFonts w:cs="ArialMT"/>
          <w:sz w:val="20"/>
          <w:lang w:val="en-US"/>
        </w:rPr>
        <w:t xml:space="preserve">A major challenge in biology is the understanding of the molecular mechanisms underlying eukaryotic gene regulation. </w:t>
      </w:r>
      <w:r w:rsidRPr="00773678">
        <w:rPr>
          <w:rFonts w:cs="Verdana"/>
          <w:sz w:val="20"/>
          <w:lang w:val="en-GB"/>
        </w:rPr>
        <w:t>Epigenetic modifications, chromosomal interactions and chromatin dynamics as well as the nuclear context are key elements of gene regulation</w:t>
      </w:r>
      <w:r w:rsidRPr="00773678">
        <w:rPr>
          <w:sz w:val="20"/>
          <w:lang w:val="en-GB"/>
        </w:rPr>
        <w:t xml:space="preserve">. The relationship between nuclear architecture and gene regulation is still </w:t>
      </w:r>
      <w:r>
        <w:rPr>
          <w:sz w:val="20"/>
          <w:lang w:val="en-GB"/>
        </w:rPr>
        <w:t>far from</w:t>
      </w:r>
      <w:r w:rsidRPr="00773678">
        <w:rPr>
          <w:sz w:val="20"/>
          <w:lang w:val="en-GB"/>
        </w:rPr>
        <w:t xml:space="preserve"> understood in plant systems. The main goal of the group is to better understand the mechanism of gene regulation by Polycomb repressive complexes (PRC) and their role in the 3D organization of the genome. </w:t>
      </w:r>
      <w:r>
        <w:rPr>
          <w:sz w:val="20"/>
          <w:lang w:val="en-GB"/>
        </w:rPr>
        <w:t>We previously</w:t>
      </w:r>
      <w:r w:rsidRPr="00773678">
        <w:rPr>
          <w:sz w:val="20"/>
          <w:lang w:val="en-GB"/>
        </w:rPr>
        <w:t xml:space="preserve"> establish</w:t>
      </w:r>
      <w:r>
        <w:rPr>
          <w:sz w:val="20"/>
          <w:lang w:val="en-GB"/>
        </w:rPr>
        <w:t>ed</w:t>
      </w:r>
      <w:r w:rsidRPr="00773678">
        <w:rPr>
          <w:sz w:val="20"/>
          <w:lang w:val="en-GB"/>
        </w:rPr>
        <w:t xml:space="preserve"> the genome-wide distribution of the plant PRC1 complex</w:t>
      </w:r>
      <w:r>
        <w:rPr>
          <w:sz w:val="20"/>
          <w:lang w:val="en-GB"/>
        </w:rPr>
        <w:t xml:space="preserve"> protein</w:t>
      </w:r>
      <w:r w:rsidRPr="00773678">
        <w:rPr>
          <w:sz w:val="20"/>
          <w:lang w:val="en-GB"/>
        </w:rPr>
        <w:t xml:space="preserve"> LHP1. </w:t>
      </w:r>
      <w:r>
        <w:rPr>
          <w:sz w:val="20"/>
          <w:lang w:val="en-GB"/>
        </w:rPr>
        <w:t xml:space="preserve">Now, </w:t>
      </w:r>
      <w:r w:rsidRPr="001875FF">
        <w:rPr>
          <w:b/>
          <w:sz w:val="20"/>
          <w:lang w:val="en-US"/>
        </w:rPr>
        <w:t>the aim of this project</w:t>
      </w:r>
      <w:r w:rsidRPr="001875FF">
        <w:rPr>
          <w:sz w:val="20"/>
          <w:lang w:val="en-US"/>
        </w:rPr>
        <w:t xml:space="preserve"> is </w:t>
      </w:r>
      <w:r w:rsidRPr="001875FF">
        <w:rPr>
          <w:rFonts w:cs="Arial"/>
          <w:sz w:val="20"/>
          <w:lang w:val="en-US"/>
        </w:rPr>
        <w:t>to</w:t>
      </w:r>
      <w:r w:rsidRPr="001875FF">
        <w:rPr>
          <w:rFonts w:ascii="Times New Roman" w:hAnsi="Times New Roman"/>
          <w:lang w:val="en-US" w:eastAsia="ar-SA"/>
        </w:rPr>
        <w:t xml:space="preserve"> </w:t>
      </w:r>
      <w:r w:rsidRPr="001875FF">
        <w:rPr>
          <w:rFonts w:cs="Arial"/>
          <w:sz w:val="20"/>
          <w:lang w:val="en-US"/>
        </w:rPr>
        <w:t xml:space="preserve">establish functional relationships between gene regulation, spatial organization within the plant cell nucleus and the role of LHP1. </w:t>
      </w:r>
      <w:r w:rsidRPr="00773678">
        <w:rPr>
          <w:sz w:val="20"/>
          <w:lang w:val="en-GB"/>
        </w:rPr>
        <w:t>To this end, the project combines both molecular biological and cytological</w:t>
      </w:r>
      <w:r>
        <w:rPr>
          <w:sz w:val="20"/>
          <w:lang w:val="en-GB"/>
        </w:rPr>
        <w:t>/imaging</w:t>
      </w:r>
      <w:r w:rsidRPr="00773678">
        <w:rPr>
          <w:sz w:val="20"/>
          <w:lang w:val="en-GB"/>
        </w:rPr>
        <w:t xml:space="preserve"> approaches. </w:t>
      </w:r>
      <w:r w:rsidRPr="001875FF">
        <w:rPr>
          <w:rFonts w:cs="Arial"/>
          <w:sz w:val="20"/>
          <w:lang w:val="en-US"/>
        </w:rPr>
        <w:t xml:space="preserve">By using immunolabeling, 3D-FISH and confocal microscopy, </w:t>
      </w:r>
      <w:r w:rsidRPr="001875FF">
        <w:rPr>
          <w:rFonts w:cs="Arial"/>
          <w:b/>
          <w:sz w:val="20"/>
          <w:lang w:val="en-US"/>
        </w:rPr>
        <w:t>the PhD student will</w:t>
      </w:r>
      <w:r w:rsidRPr="001875FF">
        <w:rPr>
          <w:rFonts w:cs="Arial"/>
          <w:sz w:val="20"/>
          <w:lang w:val="en-US"/>
        </w:rPr>
        <w:t xml:space="preserve"> study the 3D organization of flowering loci in the nuclei of different cell types as well as epitope-tagged protein factors relative to nuclear structures. Genome-wide chromosomal interactions mediated by LHP1 will be mapped by combining different cutting-edge technologies; The biological significance of these interactions will be tested.</w:t>
      </w:r>
      <w:r w:rsidRPr="001875FF">
        <w:rPr>
          <w:rFonts w:cs="Arial"/>
          <w:b/>
          <w:sz w:val="20"/>
          <w:lang w:val="en-US"/>
        </w:rPr>
        <w:t xml:space="preserve"> </w:t>
      </w:r>
      <w:r w:rsidRPr="001875FF">
        <w:rPr>
          <w:rFonts w:cs="Arial"/>
          <w:sz w:val="20"/>
          <w:lang w:val="en-US"/>
        </w:rPr>
        <w:t>The data obtained will be used to establish 3D models of the functional organization of the plant cell nucleus. To achieve these goals, the PhD student will work in an interdisciplinary context based on the</w:t>
      </w:r>
      <w:r w:rsidRPr="001875FF">
        <w:rPr>
          <w:rFonts w:cs="Arial"/>
          <w:b/>
          <w:sz w:val="20"/>
          <w:lang w:val="en-US"/>
        </w:rPr>
        <w:t xml:space="preserve"> collaboration with ITN Partners</w:t>
      </w:r>
      <w:r w:rsidRPr="001875FF">
        <w:rPr>
          <w:rFonts w:cs="Arial"/>
          <w:sz w:val="20"/>
          <w:lang w:val="en-US"/>
        </w:rPr>
        <w:t xml:space="preserve"> </w:t>
      </w:r>
      <w:r w:rsidR="00A136DF">
        <w:rPr>
          <w:rFonts w:cs="Arial"/>
          <w:sz w:val="20"/>
          <w:lang w:val="en-US"/>
        </w:rPr>
        <w:t>MPIPZ</w:t>
      </w:r>
      <w:r w:rsidRPr="001875FF">
        <w:rPr>
          <w:rFonts w:cs="Arial"/>
          <w:sz w:val="20"/>
          <w:lang w:val="en-US"/>
        </w:rPr>
        <w:t xml:space="preserve">, </w:t>
      </w:r>
      <w:r w:rsidR="00A136DF">
        <w:rPr>
          <w:rFonts w:cs="Arial"/>
          <w:sz w:val="20"/>
          <w:lang w:val="en-US"/>
        </w:rPr>
        <w:t>WUR</w:t>
      </w:r>
      <w:r w:rsidRPr="001875FF">
        <w:rPr>
          <w:rFonts w:cs="Arial"/>
          <w:sz w:val="20"/>
          <w:lang w:val="en-US"/>
        </w:rPr>
        <w:t xml:space="preserve">, </w:t>
      </w:r>
      <w:r w:rsidR="00A136DF">
        <w:rPr>
          <w:rFonts w:cs="Arial"/>
          <w:sz w:val="20"/>
          <w:lang w:val="en-US"/>
        </w:rPr>
        <w:t>UDUS</w:t>
      </w:r>
      <w:r w:rsidRPr="001875FF">
        <w:rPr>
          <w:rFonts w:cs="Arial"/>
          <w:sz w:val="20"/>
          <w:lang w:val="en-US"/>
        </w:rPr>
        <w:t xml:space="preserve">, </w:t>
      </w:r>
      <w:r w:rsidR="00A136DF">
        <w:rPr>
          <w:rFonts w:cs="Arial"/>
          <w:sz w:val="20"/>
          <w:lang w:val="en-US"/>
        </w:rPr>
        <w:t>IPG-PAS</w:t>
      </w:r>
      <w:r w:rsidRPr="001875FF">
        <w:rPr>
          <w:rFonts w:cs="Arial"/>
          <w:sz w:val="20"/>
          <w:lang w:val="en-US"/>
        </w:rPr>
        <w:t xml:space="preserve">, </w:t>
      </w:r>
      <w:r w:rsidR="00A136DF">
        <w:rPr>
          <w:rFonts w:cs="Arial"/>
          <w:sz w:val="20"/>
          <w:lang w:val="en-US"/>
        </w:rPr>
        <w:t>BIOMOL</w:t>
      </w:r>
      <w:r w:rsidRPr="001875FF">
        <w:rPr>
          <w:rFonts w:cs="Arial"/>
          <w:sz w:val="20"/>
          <w:lang w:val="en-US"/>
        </w:rPr>
        <w:t xml:space="preserve"> and </w:t>
      </w:r>
      <w:r w:rsidR="00A136DF">
        <w:rPr>
          <w:rFonts w:cs="Arial"/>
          <w:sz w:val="20"/>
          <w:lang w:val="en-US"/>
        </w:rPr>
        <w:t>DIAG</w:t>
      </w:r>
      <w:r w:rsidRPr="001875FF">
        <w:rPr>
          <w:rFonts w:cs="Arial"/>
          <w:sz w:val="20"/>
          <w:lang w:val="en-US"/>
        </w:rPr>
        <w:t>.</w:t>
      </w:r>
    </w:p>
    <w:p w:rsidR="007916A5" w:rsidRPr="00BB24C8" w:rsidRDefault="007916A5" w:rsidP="004B1E36">
      <w:pPr>
        <w:spacing w:after="60"/>
        <w:jc w:val="both"/>
        <w:outlineLvl w:val="0"/>
        <w:rPr>
          <w:rFonts w:cs="Arial"/>
          <w:b/>
          <w:sz w:val="20"/>
        </w:rPr>
      </w:pPr>
      <w:r w:rsidRPr="00BB24C8">
        <w:rPr>
          <w:rFonts w:cs="Arial"/>
          <w:b/>
          <w:sz w:val="20"/>
        </w:rPr>
        <w:t xml:space="preserve">Requirements </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Master's degree in molecular biology and/or cytology (or equivalent)</w:t>
      </w:r>
    </w:p>
    <w:p w:rsidR="007916A5" w:rsidRPr="00937E7C" w:rsidRDefault="007916A5" w:rsidP="00E733CF">
      <w:pPr>
        <w:widowControl w:val="0"/>
        <w:numPr>
          <w:ilvl w:val="0"/>
          <w:numId w:val="19"/>
        </w:numPr>
        <w:tabs>
          <w:tab w:val="left" w:pos="220"/>
        </w:tabs>
        <w:autoSpaceDE w:val="0"/>
        <w:autoSpaceDN w:val="0"/>
        <w:adjustRightInd w:val="0"/>
        <w:spacing w:after="0"/>
        <w:jc w:val="both"/>
        <w:rPr>
          <w:rFonts w:cs="ArialMT"/>
          <w:sz w:val="20"/>
        </w:rPr>
      </w:pPr>
      <w:r w:rsidRPr="00937E7C">
        <w:rPr>
          <w:rFonts w:cs="ArialMT"/>
          <w:sz w:val="20"/>
        </w:rPr>
        <w:t>Experience with molecular biological techniques</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Experience with cytology/microscopy and high motivation for 3D approaches</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 xml:space="preserve">Ability to work in a team and independently </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Highly motivated to pursue a career in science</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
          <w:sz w:val="20"/>
          <w:lang w:val="en-US"/>
        </w:rPr>
        <w:t xml:space="preserve">Background/expertise </w:t>
      </w:r>
      <w:r w:rsidRPr="001875FF">
        <w:rPr>
          <w:rFonts w:cs="ArialMT"/>
          <w:sz w:val="20"/>
          <w:lang w:val="en-US"/>
        </w:rPr>
        <w:t>in (epigenetic) gene regulation</w:t>
      </w:r>
    </w:p>
    <w:p w:rsidR="007916A5" w:rsidRPr="001875FF" w:rsidRDefault="007916A5" w:rsidP="00E733CF">
      <w:pPr>
        <w:spacing w:after="0"/>
        <w:jc w:val="both"/>
        <w:rPr>
          <w:rFonts w:cs="Arial"/>
          <w:b/>
          <w:sz w:val="20"/>
          <w:lang w:val="en-US"/>
        </w:rPr>
      </w:pPr>
    </w:p>
    <w:p w:rsidR="007916A5" w:rsidRPr="001875FF" w:rsidRDefault="007916A5" w:rsidP="004B1E36">
      <w:pPr>
        <w:spacing w:after="60"/>
        <w:jc w:val="both"/>
        <w:outlineLvl w:val="0"/>
        <w:rPr>
          <w:rFonts w:cs="Arial"/>
          <w:sz w:val="20"/>
          <w:lang w:val="en-US"/>
        </w:rPr>
      </w:pPr>
      <w:r w:rsidRPr="001875FF">
        <w:rPr>
          <w:rFonts w:cs="Arial"/>
          <w:b/>
          <w:sz w:val="20"/>
          <w:lang w:val="en-US"/>
        </w:rPr>
        <w:t>More information</w:t>
      </w:r>
    </w:p>
    <w:p w:rsidR="007916A5" w:rsidRPr="001875FF" w:rsidRDefault="007916A5" w:rsidP="00E733CF">
      <w:pPr>
        <w:spacing w:after="0"/>
        <w:jc w:val="both"/>
        <w:rPr>
          <w:rFonts w:cs="Arial"/>
          <w:sz w:val="20"/>
          <w:lang w:val="en-US"/>
        </w:rPr>
      </w:pPr>
      <w:r w:rsidRPr="001875FF">
        <w:rPr>
          <w:rFonts w:cs="Arial"/>
          <w:sz w:val="20"/>
          <w:lang w:val="en-US"/>
        </w:rPr>
        <w:t>Project information can be obtained from Dr. Valérie Gaudin; e-mail: (valerie.gaudin@versailles.inra.fr); phone +33 (0) 1 30 83 35 22.</w:t>
      </w:r>
    </w:p>
    <w:p w:rsidR="007916A5" w:rsidRPr="001875FF" w:rsidRDefault="007916A5" w:rsidP="00E733CF">
      <w:pPr>
        <w:spacing w:after="0"/>
        <w:jc w:val="both"/>
        <w:rPr>
          <w:rFonts w:cs="Arial"/>
          <w:sz w:val="20"/>
          <w:lang w:val="en-US"/>
        </w:rPr>
      </w:pPr>
    </w:p>
    <w:p w:rsidR="007916A5" w:rsidRPr="001875FF" w:rsidRDefault="007916A5" w:rsidP="00E733CF">
      <w:pPr>
        <w:jc w:val="both"/>
        <w:rPr>
          <w:sz w:val="20"/>
          <w:lang w:val="en-US"/>
        </w:rPr>
      </w:pPr>
      <w:r w:rsidRPr="001875FF">
        <w:rPr>
          <w:b/>
          <w:sz w:val="20"/>
          <w:lang w:val="en-US"/>
        </w:rPr>
        <w:t>Appointment</w:t>
      </w:r>
      <w:r w:rsidRPr="001875FF">
        <w:rPr>
          <w:sz w:val="20"/>
          <w:lang w:val="en-US"/>
        </w:rPr>
        <w:br/>
      </w:r>
      <w:r w:rsidRPr="001875FF">
        <w:rPr>
          <w:rFonts w:cs="Arial"/>
          <w:sz w:val="20"/>
          <w:lang w:val="en-US"/>
        </w:rPr>
        <w:t xml:space="preserve">The duration of the appointment as a Marie Curie ITN fellow will be for a maximum period of 3 years. </w:t>
      </w:r>
      <w:r w:rsidRPr="001875FF">
        <w:rPr>
          <w:sz w:val="20"/>
          <w:lang w:val="en-US"/>
        </w:rPr>
        <w:t>The appointment will be according to the employment rules of the host country and the collective employment agreement (CAO) of INRA is applicable. A Personal Career Development Plan will be drafted that includes the attendance of EpiTRAITS courses and (international) meetings.</w:t>
      </w:r>
    </w:p>
    <w:p w:rsidR="007916A5" w:rsidRPr="001875FF" w:rsidRDefault="007916A5" w:rsidP="00E733CF">
      <w:pPr>
        <w:jc w:val="both"/>
        <w:rPr>
          <w:sz w:val="20"/>
          <w:lang w:val="en-US"/>
        </w:rPr>
      </w:pPr>
      <w:r w:rsidRPr="001875FF">
        <w:rPr>
          <w:sz w:val="20"/>
          <w:lang w:val="en-US"/>
        </w:rPr>
        <w:t>The gross monthly salary will be according to the ITN salary scales for PhD students in the host country. Besides the salary, the PhD student will obtain a mobility allowan</w:t>
      </w:r>
      <w:r w:rsidRPr="002D3E2A">
        <w:rPr>
          <w:sz w:val="20"/>
          <w:lang w:val="en-US"/>
        </w:rPr>
        <w:t>ce</w:t>
      </w:r>
      <w:r w:rsidR="005E4BF7" w:rsidRPr="002D3E2A">
        <w:rPr>
          <w:sz w:val="20"/>
          <w:lang w:val="en-US"/>
        </w:rPr>
        <w:t xml:space="preserv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sz w:val="20"/>
          <w:lang w:val="en-US"/>
        </w:rPr>
        <w:t>. Positions</w:t>
      </w:r>
      <w:r w:rsidRPr="001875FF">
        <w:rPr>
          <w:sz w:val="20"/>
          <w:lang w:val="en-US"/>
        </w:rPr>
        <w:t xml:space="preserve"> are aimed at being full-time, but </w:t>
      </w:r>
      <w:r w:rsidR="00C34679">
        <w:rPr>
          <w:sz w:val="20"/>
          <w:lang w:val="en-US"/>
        </w:rPr>
        <w:t xml:space="preserve">by exception </w:t>
      </w:r>
      <w:r w:rsidRPr="001875FF">
        <w:rPr>
          <w:sz w:val="20"/>
          <w:lang w:val="en-US"/>
        </w:rPr>
        <w:t>if needed for family reasons part-time appointments are possible.</w:t>
      </w:r>
    </w:p>
    <w:p w:rsidR="007916A5" w:rsidRPr="001875FF" w:rsidRDefault="007916A5" w:rsidP="004B1E36">
      <w:pPr>
        <w:widowControl w:val="0"/>
        <w:autoSpaceDE w:val="0"/>
        <w:autoSpaceDN w:val="0"/>
        <w:adjustRightInd w:val="0"/>
        <w:spacing w:after="0"/>
        <w:jc w:val="both"/>
        <w:outlineLvl w:val="0"/>
        <w:rPr>
          <w:rFonts w:cs="Arial"/>
          <w:sz w:val="20"/>
          <w:lang w:val="en-US"/>
        </w:rPr>
      </w:pPr>
      <w:r w:rsidRPr="001875FF">
        <w:rPr>
          <w:b/>
          <w:sz w:val="20"/>
          <w:lang w:val="en-US"/>
        </w:rPr>
        <w:t>Interview Process</w:t>
      </w:r>
    </w:p>
    <w:p w:rsidR="007916A5" w:rsidRPr="001875FF" w:rsidRDefault="007916A5" w:rsidP="00E733CF">
      <w:pPr>
        <w:widowControl w:val="0"/>
        <w:autoSpaceDE w:val="0"/>
        <w:autoSpaceDN w:val="0"/>
        <w:adjustRightInd w:val="0"/>
        <w:spacing w:after="0"/>
        <w:jc w:val="both"/>
        <w:rPr>
          <w:rFonts w:cs="Arial"/>
          <w:sz w:val="20"/>
          <w:lang w:val="en-US"/>
        </w:rPr>
      </w:pPr>
      <w:r w:rsidRPr="001875FF">
        <w:rPr>
          <w:rFonts w:cs="Arial"/>
          <w:sz w:val="20"/>
          <w:lang w:val="en-US"/>
        </w:rPr>
        <w:t xml:space="preserve">The 2-days interview process will take place on November 6 and 7 at the University of Amsterdam. Candidates selected for an interview will be notified 1-2 weeks in advance. </w:t>
      </w:r>
    </w:p>
    <w:p w:rsidR="007916A5" w:rsidRPr="001875FF" w:rsidRDefault="007916A5" w:rsidP="00E733CF">
      <w:pPr>
        <w:widowControl w:val="0"/>
        <w:autoSpaceDE w:val="0"/>
        <w:autoSpaceDN w:val="0"/>
        <w:adjustRightInd w:val="0"/>
        <w:spacing w:after="0"/>
        <w:jc w:val="both"/>
        <w:rPr>
          <w:rFonts w:cs="Arial"/>
          <w:sz w:val="20"/>
          <w:lang w:val="en-US"/>
        </w:rPr>
      </w:pPr>
    </w:p>
    <w:p w:rsidR="007916A5" w:rsidRPr="001875FF" w:rsidRDefault="007916A5" w:rsidP="007916A5">
      <w:pPr>
        <w:jc w:val="both"/>
        <w:rPr>
          <w:lang w:val="en-US"/>
        </w:rPr>
      </w:pPr>
    </w:p>
    <w:p w:rsidR="007916A5" w:rsidRPr="009F2F2F" w:rsidRDefault="007916A5" w:rsidP="007916A5">
      <w:pPr>
        <w:spacing w:line="23" w:lineRule="atLeast"/>
        <w:rPr>
          <w:rFonts w:cs="Arial"/>
          <w:b/>
          <w:color w:val="0000FF"/>
          <w:sz w:val="20"/>
          <w:lang w:val="en-US"/>
        </w:rPr>
      </w:pPr>
    </w:p>
    <w:p w:rsidR="007916A5" w:rsidRPr="009F2F2F" w:rsidRDefault="00A63A61" w:rsidP="004B1E36">
      <w:pPr>
        <w:outlineLvl w:val="0"/>
        <w:rPr>
          <w:rFonts w:cs="Arial"/>
          <w:b/>
          <w:sz w:val="24"/>
          <w:lang w:val="en-US"/>
        </w:rPr>
      </w:pPr>
      <w:r>
        <w:rPr>
          <w:rFonts w:cs="Arial"/>
          <w:b/>
          <w:sz w:val="24"/>
          <w:lang w:val="en-US"/>
        </w:rPr>
        <w:br w:type="page"/>
      </w:r>
      <w:r w:rsidR="007916A5" w:rsidRPr="009761AE">
        <w:rPr>
          <w:rFonts w:cs="Arial"/>
          <w:b/>
          <w:sz w:val="24"/>
          <w:lang w:val="en-US"/>
        </w:rPr>
        <w:t>Position 9B</w:t>
      </w:r>
    </w:p>
    <w:p w:rsidR="007916A5" w:rsidRPr="00A42416" w:rsidRDefault="007916A5" w:rsidP="00E733CF">
      <w:pPr>
        <w:rPr>
          <w:rFonts w:cs="Arial"/>
          <w:b/>
          <w:sz w:val="20"/>
          <w:lang w:val="en-US"/>
        </w:rPr>
      </w:pPr>
      <w:r w:rsidRPr="009F2F2F">
        <w:rPr>
          <w:rFonts w:cs="Arial"/>
          <w:b/>
          <w:sz w:val="20"/>
          <w:lang w:val="en-US"/>
        </w:rPr>
        <w:t xml:space="preserve">PhD position </w:t>
      </w:r>
      <w:r w:rsidRPr="00A9145D">
        <w:rPr>
          <w:rFonts w:cs="Arial"/>
          <w:b/>
          <w:sz w:val="20"/>
          <w:lang w:val="en-US"/>
        </w:rPr>
        <w:t>in</w:t>
      </w:r>
      <w:r w:rsidRPr="00A42416">
        <w:rPr>
          <w:rFonts w:cs="Arial"/>
          <w:b/>
          <w:sz w:val="20"/>
          <w:lang w:val="en-US"/>
        </w:rPr>
        <w:t xml:space="preserve"> image analysis and spatial modeling </w:t>
      </w:r>
      <w:r w:rsidRPr="00A9145D">
        <w:rPr>
          <w:rFonts w:cs="Arial"/>
          <w:b/>
          <w:sz w:val="20"/>
          <w:lang w:val="en-US"/>
        </w:rPr>
        <w:t>at</w:t>
      </w:r>
      <w:r w:rsidRPr="009F2F2F">
        <w:rPr>
          <w:rFonts w:cs="Arial"/>
          <w:b/>
          <w:color w:val="0000FF"/>
          <w:sz w:val="20"/>
          <w:lang w:val="en-US"/>
        </w:rPr>
        <w:t xml:space="preserve"> </w:t>
      </w:r>
      <w:r w:rsidRPr="009F2F2F">
        <w:rPr>
          <w:rFonts w:cs="Arial"/>
          <w:sz w:val="20"/>
          <w:lang w:val="en-US"/>
        </w:rPr>
        <w:t xml:space="preserve">the group </w:t>
      </w:r>
      <w:r>
        <w:rPr>
          <w:rFonts w:cs="Arial"/>
          <w:sz w:val="20"/>
          <w:lang w:val="en-US"/>
        </w:rPr>
        <w:t xml:space="preserve">of </w:t>
      </w:r>
      <w:r w:rsidRPr="00762145">
        <w:rPr>
          <w:rFonts w:cs="Arial"/>
          <w:sz w:val="20"/>
          <w:lang w:val="en-GB"/>
        </w:rPr>
        <w:t>Dr. Philippe Andrey</w:t>
      </w:r>
      <w:r>
        <w:rPr>
          <w:rFonts w:cs="Arial"/>
          <w:sz w:val="20"/>
          <w:lang w:val="en-GB"/>
        </w:rPr>
        <w:t xml:space="preserve">, </w:t>
      </w:r>
      <w:r w:rsidRPr="00F7297C">
        <w:rPr>
          <w:rFonts w:cs="Arial"/>
          <w:sz w:val="20"/>
          <w:lang w:val="en-US"/>
        </w:rPr>
        <w:t>Institut Jean-Pierre Bourgin (IJPB), Institut National de la Recherche Agronomique (INRA</w:t>
      </w:r>
      <w:r w:rsidRPr="00E733CF">
        <w:rPr>
          <w:rFonts w:cs="Arial"/>
          <w:sz w:val="20"/>
          <w:lang w:val="en-US"/>
        </w:rPr>
        <w:t>)</w:t>
      </w:r>
      <w:r w:rsidR="00E733CF" w:rsidRPr="00E733CF">
        <w:rPr>
          <w:rFonts w:cs="Arial"/>
          <w:sz w:val="20"/>
          <w:lang w:val="en-US"/>
        </w:rPr>
        <w:t>,</w:t>
      </w:r>
      <w:r w:rsidRPr="00E733CF">
        <w:rPr>
          <w:rFonts w:cs="Arial"/>
          <w:color w:val="0000FF"/>
          <w:sz w:val="20"/>
          <w:lang w:val="en-US"/>
        </w:rPr>
        <w:t xml:space="preserve"> </w:t>
      </w:r>
      <w:r w:rsidRPr="00E733CF">
        <w:rPr>
          <w:rFonts w:cs="Arial"/>
          <w:sz w:val="20"/>
          <w:lang w:val="en-US"/>
        </w:rPr>
        <w:t>http://www-ijpb.versailles.inra.fr/en/bc/equipes/m</w:t>
      </w:r>
      <w:r w:rsidR="00E733CF" w:rsidRPr="00E733CF">
        <w:rPr>
          <w:rFonts w:cs="Arial"/>
          <w:sz w:val="20"/>
          <w:lang w:val="en-US"/>
        </w:rPr>
        <w:t>odelisation-imagerie/index.html</w:t>
      </w:r>
    </w:p>
    <w:p w:rsidR="007916A5" w:rsidRPr="009F2F2F" w:rsidRDefault="007916A5" w:rsidP="004B1E36">
      <w:pPr>
        <w:spacing w:after="60"/>
        <w:jc w:val="both"/>
        <w:outlineLvl w:val="0"/>
        <w:rPr>
          <w:rFonts w:cs="Arial"/>
          <w:b/>
          <w:sz w:val="20"/>
          <w:lang w:val="en-US"/>
        </w:rPr>
      </w:pPr>
      <w:r w:rsidRPr="009F2F2F">
        <w:rPr>
          <w:rFonts w:cs="Arial"/>
          <w:b/>
          <w:sz w:val="20"/>
          <w:lang w:val="en-US"/>
        </w:rPr>
        <w:t xml:space="preserve">Project: </w:t>
      </w:r>
      <w:r w:rsidRPr="00093C9C">
        <w:rPr>
          <w:rFonts w:cs="Arial"/>
          <w:b/>
          <w:sz w:val="20"/>
          <w:lang w:val="sv-SE"/>
        </w:rPr>
        <w:t xml:space="preserve">Development of spatial models </w:t>
      </w:r>
      <w:r>
        <w:rPr>
          <w:rFonts w:cs="Arial"/>
          <w:b/>
          <w:sz w:val="20"/>
          <w:lang w:val="sv-SE"/>
        </w:rPr>
        <w:t>for</w:t>
      </w:r>
      <w:r w:rsidRPr="00093C9C">
        <w:rPr>
          <w:rFonts w:cs="Arial"/>
          <w:b/>
          <w:sz w:val="20"/>
          <w:lang w:val="sv-SE"/>
        </w:rPr>
        <w:t xml:space="preserve"> the functional </w:t>
      </w:r>
      <w:r>
        <w:rPr>
          <w:rFonts w:cs="Arial"/>
          <w:b/>
          <w:sz w:val="20"/>
          <w:lang w:val="sv-SE"/>
        </w:rPr>
        <w:t>organization</w:t>
      </w:r>
      <w:r w:rsidRPr="00093C9C">
        <w:rPr>
          <w:rFonts w:cs="Arial"/>
          <w:b/>
          <w:sz w:val="20"/>
          <w:lang w:val="sv-SE"/>
        </w:rPr>
        <w:t xml:space="preserve"> of the genome</w:t>
      </w:r>
    </w:p>
    <w:p w:rsidR="007916A5" w:rsidRPr="005D4D9F" w:rsidRDefault="007916A5" w:rsidP="00E733CF">
      <w:pPr>
        <w:jc w:val="both"/>
        <w:rPr>
          <w:rFonts w:cs="Arial"/>
          <w:sz w:val="20"/>
          <w:lang w:val="en-US"/>
        </w:rPr>
      </w:pPr>
      <w:r w:rsidRPr="005D4D9F">
        <w:rPr>
          <w:rFonts w:cs="Arial"/>
          <w:sz w:val="20"/>
          <w:lang w:val="en-US"/>
        </w:rPr>
        <w:t xml:space="preserve">Because of their functional </w:t>
      </w:r>
      <w:r>
        <w:rPr>
          <w:rFonts w:cs="Arial"/>
          <w:sz w:val="20"/>
          <w:lang w:val="en-US"/>
        </w:rPr>
        <w:t>importance</w:t>
      </w:r>
      <w:r w:rsidRPr="005D4D9F">
        <w:rPr>
          <w:rFonts w:cs="Arial"/>
          <w:sz w:val="20"/>
          <w:lang w:val="en-US"/>
        </w:rPr>
        <w:t>,</w:t>
      </w:r>
      <w:r>
        <w:rPr>
          <w:rFonts w:cs="Arial"/>
          <w:sz w:val="20"/>
          <w:lang w:val="en-US"/>
        </w:rPr>
        <w:t xml:space="preserve"> quantifying and modeling</w:t>
      </w:r>
      <w:r w:rsidRPr="005D4D9F">
        <w:rPr>
          <w:rFonts w:cs="Arial"/>
          <w:sz w:val="20"/>
          <w:lang w:val="en-US"/>
        </w:rPr>
        <w:t xml:space="preserve"> spatial organizations and architectures is a</w:t>
      </w:r>
      <w:r>
        <w:rPr>
          <w:rFonts w:cs="Arial"/>
          <w:sz w:val="20"/>
          <w:lang w:val="en-US"/>
        </w:rPr>
        <w:t xml:space="preserve"> key</w:t>
      </w:r>
      <w:r w:rsidRPr="005D4D9F">
        <w:rPr>
          <w:rFonts w:cs="Arial"/>
          <w:sz w:val="20"/>
          <w:lang w:val="en-US"/>
        </w:rPr>
        <w:t xml:space="preserve"> </w:t>
      </w:r>
      <w:r>
        <w:rPr>
          <w:rFonts w:cs="Arial"/>
          <w:sz w:val="20"/>
          <w:lang w:val="en-US"/>
        </w:rPr>
        <w:t>issue</w:t>
      </w:r>
      <w:r w:rsidRPr="005D4D9F">
        <w:rPr>
          <w:rFonts w:cs="Arial"/>
          <w:sz w:val="20"/>
          <w:lang w:val="en-US"/>
        </w:rPr>
        <w:t xml:space="preserve"> in the </w:t>
      </w:r>
      <w:r>
        <w:rPr>
          <w:rFonts w:cs="Arial"/>
          <w:sz w:val="20"/>
          <w:lang w:val="en-US"/>
        </w:rPr>
        <w:t>understanding</w:t>
      </w:r>
      <w:r w:rsidRPr="005D4D9F">
        <w:rPr>
          <w:rFonts w:cs="Arial"/>
          <w:sz w:val="20"/>
          <w:lang w:val="en-US"/>
        </w:rPr>
        <w:t xml:space="preserve"> of biological systems. </w:t>
      </w:r>
      <w:r>
        <w:rPr>
          <w:rFonts w:cs="Arial"/>
          <w:sz w:val="20"/>
          <w:lang w:val="en-US"/>
        </w:rPr>
        <w:t xml:space="preserve">Biological imaging is a tool of choice to reveal and analyze organizations and processes in cells and tissues. </w:t>
      </w:r>
      <w:r w:rsidRPr="004707C7">
        <w:rPr>
          <w:rFonts w:cs="Arial"/>
          <w:sz w:val="20"/>
          <w:lang w:val="en-US"/>
        </w:rPr>
        <w:t xml:space="preserve">However, quantitative and systematic approaches for the processing, analysis, and integration of biological image data </w:t>
      </w:r>
      <w:r>
        <w:rPr>
          <w:rFonts w:cs="Arial"/>
          <w:sz w:val="20"/>
          <w:lang w:val="en-US"/>
        </w:rPr>
        <w:t>remain</w:t>
      </w:r>
      <w:r w:rsidRPr="004707C7">
        <w:rPr>
          <w:rFonts w:cs="Arial"/>
          <w:sz w:val="20"/>
          <w:lang w:val="en-US"/>
        </w:rPr>
        <w:t xml:space="preserve"> limited in comparison with their massive production. Bridging this gap is one of the major </w:t>
      </w:r>
      <w:r>
        <w:rPr>
          <w:rFonts w:cs="Arial"/>
          <w:sz w:val="20"/>
          <w:lang w:val="en-US"/>
        </w:rPr>
        <w:t xml:space="preserve">current </w:t>
      </w:r>
      <w:r w:rsidRPr="004707C7">
        <w:rPr>
          <w:rFonts w:cs="Arial"/>
          <w:sz w:val="20"/>
          <w:lang w:val="en-US"/>
        </w:rPr>
        <w:t>challenge</w:t>
      </w:r>
      <w:r>
        <w:rPr>
          <w:rFonts w:cs="Arial"/>
          <w:sz w:val="20"/>
          <w:lang w:val="en-US"/>
        </w:rPr>
        <w:t>s</w:t>
      </w:r>
      <w:r w:rsidRPr="004707C7">
        <w:rPr>
          <w:rFonts w:cs="Arial"/>
          <w:sz w:val="20"/>
          <w:lang w:val="en-US"/>
        </w:rPr>
        <w:t xml:space="preserve"> in biological imaging. </w:t>
      </w:r>
      <w:r>
        <w:rPr>
          <w:rFonts w:cs="Arial"/>
          <w:sz w:val="20"/>
          <w:lang w:val="en-US"/>
        </w:rPr>
        <w:t>In this context, o</w:t>
      </w:r>
      <w:r w:rsidRPr="005D4D9F">
        <w:rPr>
          <w:rFonts w:cs="Arial"/>
          <w:sz w:val="20"/>
          <w:lang w:val="en-US"/>
        </w:rPr>
        <w:t xml:space="preserve">ur group develops methods, algorithms and tools for processing, analyzing and modeling </w:t>
      </w:r>
      <w:r>
        <w:rPr>
          <w:rFonts w:cs="Arial"/>
          <w:sz w:val="20"/>
          <w:lang w:val="en-US"/>
        </w:rPr>
        <w:t xml:space="preserve">biological image </w:t>
      </w:r>
      <w:r w:rsidRPr="005D4D9F">
        <w:rPr>
          <w:rFonts w:cs="Arial"/>
          <w:sz w:val="20"/>
          <w:lang w:val="en-US"/>
        </w:rPr>
        <w:t>data. Our activity is at the intersection of image processing and analysis, spatial statistics, and mathematical and computational modeling</w:t>
      </w:r>
      <w:r>
        <w:rPr>
          <w:rFonts w:cs="Arial"/>
          <w:sz w:val="20"/>
          <w:lang w:val="en-US"/>
        </w:rPr>
        <w:t>, and involves several collaborations with biologists</w:t>
      </w:r>
      <w:r w:rsidRPr="005D4D9F">
        <w:rPr>
          <w:rFonts w:cs="Arial"/>
          <w:sz w:val="20"/>
          <w:lang w:val="en-US"/>
        </w:rPr>
        <w:t>.</w:t>
      </w:r>
      <w:r>
        <w:rPr>
          <w:rFonts w:cs="Arial"/>
          <w:sz w:val="20"/>
          <w:lang w:val="en-US"/>
        </w:rPr>
        <w:t xml:space="preserve"> Numerous studies have underlined the functional significance of nuclear architecture and genome spatial organization regarding to the regulation of gene expression. </w:t>
      </w:r>
      <w:r w:rsidRPr="005D4D9F">
        <w:rPr>
          <w:rFonts w:cs="Arial"/>
          <w:sz w:val="20"/>
          <w:lang w:val="en-US"/>
        </w:rPr>
        <w:t xml:space="preserve">The </w:t>
      </w:r>
      <w:r w:rsidRPr="00A42416">
        <w:rPr>
          <w:rFonts w:cs="Arial"/>
          <w:b/>
          <w:sz w:val="20"/>
          <w:lang w:val="en-US"/>
        </w:rPr>
        <w:t>aim of this project</w:t>
      </w:r>
      <w:r w:rsidRPr="005D4D9F">
        <w:rPr>
          <w:rFonts w:cs="Arial"/>
          <w:sz w:val="20"/>
          <w:lang w:val="en-US"/>
        </w:rPr>
        <w:t xml:space="preserve"> is to</w:t>
      </w:r>
      <w:r w:rsidRPr="005D4D9F">
        <w:rPr>
          <w:rFonts w:ascii="Times New Roman" w:hAnsi="Times New Roman"/>
          <w:lang w:val="en-GB" w:eastAsia="ar-SA"/>
        </w:rPr>
        <w:t xml:space="preserve"> </w:t>
      </w:r>
      <w:r w:rsidRPr="005D4D9F">
        <w:rPr>
          <w:rFonts w:cs="Arial"/>
          <w:sz w:val="20"/>
          <w:lang w:val="en-US"/>
        </w:rPr>
        <w:t xml:space="preserve">develop spatial models of the functional 3D organization of the genome within the plant cell nucleus. </w:t>
      </w:r>
      <w:r w:rsidRPr="00A42416">
        <w:rPr>
          <w:rFonts w:cs="Arial"/>
          <w:b/>
          <w:sz w:val="20"/>
          <w:lang w:val="en-US"/>
        </w:rPr>
        <w:t>The PhD student</w:t>
      </w:r>
      <w:r w:rsidRPr="005D4D9F">
        <w:rPr>
          <w:rFonts w:cs="Arial"/>
          <w:sz w:val="20"/>
          <w:lang w:val="en-US"/>
        </w:rPr>
        <w:t xml:space="preserve"> will develop tools to process and quantitatively analyze 3D images of nuclei, and will assist in </w:t>
      </w:r>
      <w:r>
        <w:rPr>
          <w:rFonts w:cs="Arial"/>
          <w:sz w:val="20"/>
          <w:lang w:val="en-US"/>
        </w:rPr>
        <w:t xml:space="preserve">the </w:t>
      </w:r>
      <w:r w:rsidRPr="005D4D9F">
        <w:rPr>
          <w:rFonts w:cs="Arial"/>
          <w:sz w:val="20"/>
          <w:lang w:val="en-US"/>
        </w:rPr>
        <w:t xml:space="preserve">optimization of image acquisition conditions. He/she will develop statistical spatial models to unravel and quantify principles of nuclear organization and to </w:t>
      </w:r>
      <w:r w:rsidRPr="005D4D9F">
        <w:rPr>
          <w:sz w:val="20"/>
          <w:lang w:val="en-US"/>
        </w:rPr>
        <w:t xml:space="preserve">quantitatively assess the links between genome regulation and 3D nuclear architecture. </w:t>
      </w:r>
      <w:r>
        <w:rPr>
          <w:rFonts w:cs="Arial"/>
          <w:sz w:val="20"/>
          <w:lang w:val="en-US"/>
        </w:rPr>
        <w:t xml:space="preserve">He/she will also </w:t>
      </w:r>
      <w:r w:rsidRPr="005D4D9F">
        <w:rPr>
          <w:rFonts w:cs="Arial"/>
          <w:sz w:val="20"/>
          <w:lang w:val="en-US"/>
        </w:rPr>
        <w:t xml:space="preserve">contribute to </w:t>
      </w:r>
      <w:r w:rsidRPr="005D4D9F">
        <w:rPr>
          <w:rFonts w:cs="Arial"/>
          <w:sz w:val="20"/>
          <w:lang w:val="en-GB"/>
        </w:rPr>
        <w:t>develop</w:t>
      </w:r>
      <w:r>
        <w:rPr>
          <w:rFonts w:cs="Arial"/>
          <w:sz w:val="20"/>
          <w:lang w:val="en-GB"/>
        </w:rPr>
        <w:t>ing</w:t>
      </w:r>
      <w:r w:rsidRPr="005D4D9F">
        <w:rPr>
          <w:rFonts w:cs="Arial"/>
          <w:sz w:val="20"/>
          <w:lang w:val="en-GB"/>
        </w:rPr>
        <w:t xml:space="preserve"> </w:t>
      </w:r>
      <w:r>
        <w:rPr>
          <w:rFonts w:cs="Arial"/>
          <w:sz w:val="20"/>
          <w:lang w:val="en-GB"/>
        </w:rPr>
        <w:t>the EpiTRAITS</w:t>
      </w:r>
      <w:r w:rsidRPr="005D4D9F">
        <w:rPr>
          <w:rFonts w:cs="Arial"/>
          <w:sz w:val="20"/>
          <w:lang w:val="en-GB"/>
        </w:rPr>
        <w:t xml:space="preserve"> data-storage and transfer system.</w:t>
      </w:r>
      <w:r w:rsidRPr="005D4D9F">
        <w:rPr>
          <w:rFonts w:cs="Arial"/>
          <w:sz w:val="20"/>
          <w:lang w:val="en-US"/>
        </w:rPr>
        <w:t xml:space="preserve"> T</w:t>
      </w:r>
      <w:r w:rsidRPr="001875FF">
        <w:rPr>
          <w:rFonts w:cs="Arial"/>
          <w:sz w:val="20"/>
          <w:lang w:val="en-US"/>
        </w:rPr>
        <w:t xml:space="preserve">he project involves sustained interactions with </w:t>
      </w:r>
      <w:r w:rsidRPr="005D4D9F">
        <w:rPr>
          <w:rFonts w:cs="Arial"/>
          <w:sz w:val="20"/>
          <w:lang w:val="en-US"/>
        </w:rPr>
        <w:t xml:space="preserve">both biologists and other modelers, and </w:t>
      </w:r>
      <w:r w:rsidRPr="001875FF">
        <w:rPr>
          <w:rFonts w:cs="Arial"/>
          <w:sz w:val="20"/>
          <w:lang w:val="en-US"/>
        </w:rPr>
        <w:t xml:space="preserve">will be conducted in </w:t>
      </w:r>
      <w:r w:rsidRPr="001875FF">
        <w:rPr>
          <w:rFonts w:cs="Arial"/>
          <w:b/>
          <w:sz w:val="20"/>
          <w:lang w:val="en-US"/>
        </w:rPr>
        <w:t>collaboration with</w:t>
      </w:r>
      <w:r w:rsidRPr="001875FF">
        <w:rPr>
          <w:rFonts w:cs="Arial"/>
          <w:sz w:val="20"/>
          <w:lang w:val="en-US"/>
        </w:rPr>
        <w:t xml:space="preserve"> Partners </w:t>
      </w:r>
      <w:r w:rsidR="00A136DF">
        <w:rPr>
          <w:rFonts w:cs="Arial"/>
          <w:sz w:val="20"/>
          <w:lang w:val="en-US"/>
        </w:rPr>
        <w:t>UvA</w:t>
      </w:r>
      <w:r w:rsidRPr="001875FF">
        <w:rPr>
          <w:rFonts w:cs="Arial"/>
          <w:sz w:val="20"/>
          <w:lang w:val="en-US"/>
        </w:rPr>
        <w:t xml:space="preserve">, </w:t>
      </w:r>
      <w:r w:rsidR="00A136DF">
        <w:rPr>
          <w:rFonts w:cs="Arial"/>
          <w:sz w:val="20"/>
          <w:lang w:val="en-US"/>
        </w:rPr>
        <w:t>IPG-PAS</w:t>
      </w:r>
      <w:r w:rsidRPr="001875FF">
        <w:rPr>
          <w:rFonts w:cs="Arial"/>
          <w:sz w:val="20"/>
          <w:lang w:val="en-US"/>
        </w:rPr>
        <w:t xml:space="preserve">, </w:t>
      </w:r>
      <w:r w:rsidR="00A136DF">
        <w:rPr>
          <w:rFonts w:cs="Arial"/>
          <w:sz w:val="20"/>
          <w:lang w:val="en-US"/>
        </w:rPr>
        <w:t>UNOTT</w:t>
      </w:r>
      <w:r w:rsidRPr="001875FF">
        <w:rPr>
          <w:rFonts w:cs="Arial"/>
          <w:sz w:val="20"/>
          <w:lang w:val="en-US"/>
        </w:rPr>
        <w:t xml:space="preserve"> and </w:t>
      </w:r>
      <w:r w:rsidR="00A136DF">
        <w:rPr>
          <w:rFonts w:cs="Arial"/>
          <w:sz w:val="20"/>
          <w:lang w:val="en-US"/>
        </w:rPr>
        <w:t>INRA</w:t>
      </w:r>
      <w:r w:rsidRPr="001875FF">
        <w:rPr>
          <w:rFonts w:cs="Arial"/>
          <w:sz w:val="20"/>
          <w:lang w:val="en-US"/>
        </w:rPr>
        <w:t>.</w:t>
      </w:r>
    </w:p>
    <w:p w:rsidR="007916A5" w:rsidRPr="00EA0EEC" w:rsidRDefault="007916A5" w:rsidP="004B1E36">
      <w:pPr>
        <w:spacing w:after="60"/>
        <w:jc w:val="both"/>
        <w:outlineLvl w:val="0"/>
        <w:rPr>
          <w:rFonts w:cs="Arial"/>
          <w:b/>
          <w:sz w:val="20"/>
          <w:lang w:val="en-US"/>
        </w:rPr>
      </w:pPr>
      <w:r w:rsidRPr="00EA0EEC">
        <w:rPr>
          <w:rFonts w:cs="Arial"/>
          <w:b/>
          <w:sz w:val="20"/>
          <w:lang w:val="en-US"/>
        </w:rPr>
        <w:t xml:space="preserve">Requirements </w:t>
      </w:r>
    </w:p>
    <w:p w:rsidR="007916A5" w:rsidRPr="009F2F2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 xml:space="preserve">Master's degree in </w:t>
      </w:r>
      <w:r>
        <w:rPr>
          <w:rFonts w:cs="ArialMT"/>
          <w:sz w:val="20"/>
          <w:lang w:val="en-US"/>
        </w:rPr>
        <w:t>Applied Mathematics, Applied Statistics or Computer Science</w:t>
      </w:r>
      <w:r w:rsidRPr="009F2F2F">
        <w:rPr>
          <w:rFonts w:cs="ArialMT"/>
          <w:sz w:val="20"/>
          <w:lang w:val="en-US"/>
        </w:rPr>
        <w:t xml:space="preserve"> (or equivalent)</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Background/experience with object-oriented computer programming (C++ or Java)</w:t>
      </w:r>
    </w:p>
    <w:p w:rsidR="007916A5" w:rsidRPr="001875F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Background in at least image processing, image analysis, or spatial statistics</w:t>
      </w:r>
    </w:p>
    <w:p w:rsidR="007916A5" w:rsidRPr="00E73FE4"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Pr>
          <w:rFonts w:cs="ArialMT"/>
          <w:sz w:val="20"/>
          <w:lang w:val="en-US"/>
        </w:rPr>
        <w:t>Motivation/ability to work in an highly inter-disciplinary context</w:t>
      </w:r>
    </w:p>
    <w:p w:rsidR="007916A5" w:rsidRPr="009F2F2F"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 xml:space="preserve">Ability to work in a team and independently </w:t>
      </w:r>
    </w:p>
    <w:p w:rsidR="007916A5" w:rsidRDefault="007916A5" w:rsidP="00E733CF">
      <w:pPr>
        <w:widowControl w:val="0"/>
        <w:numPr>
          <w:ilvl w:val="0"/>
          <w:numId w:val="19"/>
        </w:numPr>
        <w:tabs>
          <w:tab w:val="left" w:pos="220"/>
        </w:tabs>
        <w:autoSpaceDE w:val="0"/>
        <w:autoSpaceDN w:val="0"/>
        <w:adjustRightInd w:val="0"/>
        <w:spacing w:after="0"/>
        <w:jc w:val="both"/>
        <w:rPr>
          <w:rFonts w:cs="ArialMT"/>
          <w:sz w:val="20"/>
          <w:lang w:val="en-US"/>
        </w:rPr>
      </w:pPr>
      <w:r w:rsidRPr="009F2F2F">
        <w:rPr>
          <w:rFonts w:cs="ArialMT"/>
          <w:sz w:val="20"/>
          <w:lang w:val="en-US"/>
        </w:rPr>
        <w:t>Highly motivated to pursue a career in science</w:t>
      </w:r>
    </w:p>
    <w:p w:rsidR="007916A5" w:rsidRPr="00EA0EEC" w:rsidRDefault="007916A5" w:rsidP="00E733CF">
      <w:pPr>
        <w:spacing w:after="0"/>
        <w:jc w:val="both"/>
        <w:rPr>
          <w:rFonts w:cs="Arial"/>
          <w:b/>
          <w:sz w:val="20"/>
          <w:lang w:val="en-US"/>
        </w:rPr>
      </w:pPr>
    </w:p>
    <w:p w:rsidR="007916A5" w:rsidRPr="00EA0EEC" w:rsidRDefault="007916A5" w:rsidP="004B1E36">
      <w:pPr>
        <w:spacing w:after="60"/>
        <w:jc w:val="both"/>
        <w:outlineLvl w:val="0"/>
        <w:rPr>
          <w:rFonts w:cs="Arial"/>
          <w:sz w:val="20"/>
          <w:lang w:val="en-US"/>
        </w:rPr>
      </w:pPr>
      <w:r w:rsidRPr="00EA0EEC">
        <w:rPr>
          <w:rFonts w:cs="Arial"/>
          <w:b/>
          <w:sz w:val="20"/>
          <w:lang w:val="en-US"/>
        </w:rPr>
        <w:t>More information</w:t>
      </w:r>
    </w:p>
    <w:p w:rsidR="007916A5" w:rsidRPr="00661C69" w:rsidRDefault="007916A5" w:rsidP="00E733CF">
      <w:pPr>
        <w:spacing w:after="0"/>
        <w:jc w:val="both"/>
        <w:rPr>
          <w:rFonts w:cs="Arial"/>
          <w:sz w:val="20"/>
          <w:lang w:val="en-US"/>
        </w:rPr>
      </w:pPr>
      <w:r w:rsidRPr="00661C69">
        <w:rPr>
          <w:rFonts w:cs="Arial"/>
          <w:sz w:val="20"/>
          <w:lang w:val="en-US"/>
        </w:rPr>
        <w:t xml:space="preserve">Project information can be obtained from </w:t>
      </w:r>
      <w:r w:rsidRPr="00A42416">
        <w:rPr>
          <w:rFonts w:cs="Arial"/>
          <w:sz w:val="20"/>
          <w:lang w:val="en-US"/>
        </w:rPr>
        <w:t>Dr. Philippe Andrey</w:t>
      </w:r>
      <w:r w:rsidRPr="00661C69">
        <w:rPr>
          <w:rFonts w:cs="Arial"/>
          <w:sz w:val="20"/>
          <w:lang w:val="en-US"/>
        </w:rPr>
        <w:t xml:space="preserve">; e-mail: </w:t>
      </w:r>
      <w:r>
        <w:rPr>
          <w:rFonts w:cs="Arial"/>
          <w:sz w:val="20"/>
          <w:lang w:val="en-US"/>
        </w:rPr>
        <w:t>philippe.andrey@versailles.inra.fr; phone +</w:t>
      </w:r>
      <w:r w:rsidRPr="00661C69">
        <w:rPr>
          <w:rFonts w:cs="Arial"/>
          <w:sz w:val="20"/>
          <w:lang w:val="en-US"/>
        </w:rPr>
        <w:t>3</w:t>
      </w:r>
      <w:r>
        <w:rPr>
          <w:rFonts w:cs="Arial"/>
          <w:sz w:val="20"/>
          <w:lang w:val="en-US"/>
        </w:rPr>
        <w:t>3</w:t>
      </w:r>
      <w:r w:rsidRPr="00661C69">
        <w:rPr>
          <w:rFonts w:cs="Arial"/>
          <w:sz w:val="20"/>
          <w:lang w:val="en-US"/>
        </w:rPr>
        <w:t>-(0)</w:t>
      </w:r>
      <w:r>
        <w:rPr>
          <w:rFonts w:cs="Arial"/>
          <w:sz w:val="20"/>
          <w:lang w:val="en-US"/>
        </w:rPr>
        <w:t>1-3083-3350</w:t>
      </w:r>
      <w:r w:rsidRPr="00661C69">
        <w:rPr>
          <w:rFonts w:cs="Arial"/>
          <w:sz w:val="20"/>
          <w:lang w:val="en-US"/>
        </w:rPr>
        <w:t xml:space="preserve">. </w:t>
      </w:r>
    </w:p>
    <w:p w:rsidR="007916A5" w:rsidRPr="00661C69" w:rsidRDefault="007916A5" w:rsidP="00E733CF">
      <w:pPr>
        <w:spacing w:after="0"/>
        <w:jc w:val="both"/>
        <w:rPr>
          <w:rFonts w:cs="Arial"/>
          <w:sz w:val="20"/>
          <w:lang w:val="en-US"/>
        </w:rPr>
      </w:pPr>
    </w:p>
    <w:p w:rsidR="007916A5" w:rsidRPr="00A42416" w:rsidRDefault="007916A5" w:rsidP="00E733CF">
      <w:pPr>
        <w:jc w:val="both"/>
        <w:rPr>
          <w:sz w:val="20"/>
          <w:lang w:val="en-US"/>
        </w:rPr>
      </w:pPr>
      <w:r w:rsidRPr="00661C69">
        <w:rPr>
          <w:b/>
          <w:sz w:val="20"/>
          <w:lang w:val="en-US"/>
        </w:rPr>
        <w:t>Appointment</w:t>
      </w:r>
      <w:r w:rsidRPr="00661C69">
        <w:rPr>
          <w:sz w:val="20"/>
          <w:lang w:val="en-US"/>
        </w:rPr>
        <w:br/>
      </w:r>
      <w:r w:rsidRPr="00BD1E42">
        <w:rPr>
          <w:sz w:val="20"/>
          <w:lang w:val="en-US"/>
        </w:rPr>
        <w:t>The duration of the appointment as a Marie Curie ITN fellow will be for a maximum period of 3 years.  The appointment will be according to the emplo</w:t>
      </w:r>
      <w:r>
        <w:rPr>
          <w:sz w:val="20"/>
          <w:lang w:val="en-US"/>
        </w:rPr>
        <w:t>yment rules of the host country</w:t>
      </w:r>
      <w:r w:rsidRPr="00BD1E42">
        <w:rPr>
          <w:sz w:val="20"/>
          <w:lang w:val="en-US"/>
        </w:rPr>
        <w:t>. A Personal Career Development Plan will be drafted that includes the attendance of EpiTRAITS courses and (international) meetings.</w:t>
      </w:r>
      <w:r>
        <w:rPr>
          <w:sz w:val="20"/>
          <w:lang w:val="en-US"/>
        </w:rPr>
        <w:t xml:space="preserve"> </w:t>
      </w:r>
      <w:r w:rsidRPr="00A42416">
        <w:rPr>
          <w:sz w:val="20"/>
          <w:lang w:val="en-US"/>
        </w:rPr>
        <w:t xml:space="preserve">The PhD student is also expected to possibly assist in teaching of undergraduates. </w:t>
      </w:r>
    </w:p>
    <w:p w:rsidR="007916A5" w:rsidRPr="009F2F2F" w:rsidRDefault="007916A5" w:rsidP="00E733CF">
      <w:pPr>
        <w:jc w:val="both"/>
        <w:rPr>
          <w:sz w:val="20"/>
          <w:lang w:val="en-US"/>
        </w:rPr>
      </w:pPr>
      <w:r w:rsidRPr="00BD1E42">
        <w:rPr>
          <w:sz w:val="20"/>
          <w:lang w:val="en-US"/>
        </w:rPr>
        <w:t xml:space="preserve">The gross monthly salary will be according to the </w:t>
      </w:r>
      <w:r>
        <w:rPr>
          <w:sz w:val="20"/>
          <w:lang w:val="en-US"/>
        </w:rPr>
        <w:t xml:space="preserve">ITN </w:t>
      </w:r>
      <w:r w:rsidRPr="00BD1E42">
        <w:rPr>
          <w:sz w:val="20"/>
          <w:lang w:val="en-US"/>
        </w:rPr>
        <w:t xml:space="preserve">salary scales for PhD students in the host country. The collective employment agreement (CAO) of INRA is applicable. Besides the salary, the PhD </w:t>
      </w:r>
      <w:r w:rsidRPr="002D3E2A">
        <w:rPr>
          <w:sz w:val="20"/>
          <w:lang w:val="en-US"/>
        </w:rPr>
        <w:t xml:space="preserve">student will obtain a mobility 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 xml:space="preserve">). </w:t>
      </w:r>
      <w:r w:rsidRPr="002D3E2A">
        <w:rPr>
          <w:sz w:val="20"/>
          <w:lang w:val="en-US"/>
        </w:rPr>
        <w:t xml:space="preserve">Positions are aimed at being full-time, but </w:t>
      </w:r>
      <w:r w:rsidR="00C34679" w:rsidRPr="002D3E2A">
        <w:rPr>
          <w:sz w:val="20"/>
          <w:lang w:val="en-US"/>
        </w:rPr>
        <w:t xml:space="preserve">by exception </w:t>
      </w:r>
      <w:r w:rsidRPr="002D3E2A">
        <w:rPr>
          <w:sz w:val="20"/>
          <w:lang w:val="en-US"/>
        </w:rPr>
        <w:t>if needed for f</w:t>
      </w:r>
      <w:r w:rsidRPr="009F2F2F">
        <w:rPr>
          <w:sz w:val="20"/>
          <w:lang w:val="en-US"/>
        </w:rPr>
        <w:t>amily reasons part-time appointments are possible.</w:t>
      </w:r>
    </w:p>
    <w:p w:rsidR="007916A5" w:rsidRDefault="007916A5" w:rsidP="004B1E36">
      <w:pPr>
        <w:widowControl w:val="0"/>
        <w:autoSpaceDE w:val="0"/>
        <w:autoSpaceDN w:val="0"/>
        <w:adjustRightInd w:val="0"/>
        <w:spacing w:after="0"/>
        <w:jc w:val="both"/>
        <w:outlineLvl w:val="0"/>
        <w:rPr>
          <w:rFonts w:cs="Arial"/>
          <w:sz w:val="20"/>
          <w:lang w:val="en-US"/>
        </w:rPr>
      </w:pPr>
      <w:r>
        <w:rPr>
          <w:b/>
          <w:sz w:val="20"/>
          <w:lang w:val="en-US"/>
        </w:rPr>
        <w:t>Interview Process</w:t>
      </w:r>
    </w:p>
    <w:p w:rsidR="007916A5" w:rsidRDefault="007916A5" w:rsidP="00E733CF">
      <w:pPr>
        <w:widowControl w:val="0"/>
        <w:autoSpaceDE w:val="0"/>
        <w:autoSpaceDN w:val="0"/>
        <w:adjustRightInd w:val="0"/>
        <w:spacing w:after="0"/>
        <w:jc w:val="both"/>
        <w:rPr>
          <w:rFonts w:cs="Arial"/>
          <w:sz w:val="20"/>
          <w:lang w:val="en-US"/>
        </w:rPr>
      </w:pPr>
      <w:r w:rsidRPr="00661C69">
        <w:rPr>
          <w:rFonts w:cs="Arial"/>
          <w:sz w:val="20"/>
          <w:lang w:val="en-US"/>
        </w:rPr>
        <w:t xml:space="preserve">The </w:t>
      </w:r>
      <w:r>
        <w:rPr>
          <w:rFonts w:cs="Arial"/>
          <w:sz w:val="20"/>
          <w:lang w:val="en-US"/>
        </w:rPr>
        <w:t>2-days</w:t>
      </w:r>
      <w:r w:rsidRPr="00661C69">
        <w:rPr>
          <w:rFonts w:cs="Arial"/>
          <w:sz w:val="20"/>
          <w:lang w:val="en-US"/>
        </w:rPr>
        <w:t xml:space="preserve"> interview process will take place on November 6 and 7</w:t>
      </w:r>
      <w:r>
        <w:rPr>
          <w:rFonts w:cs="Arial"/>
          <w:sz w:val="20"/>
          <w:lang w:val="en-US"/>
        </w:rPr>
        <w:t xml:space="preserve"> at the University of Amsterdam. Candidates selected for an interview will be notified 1-2 weeks in advance. </w:t>
      </w:r>
    </w:p>
    <w:p w:rsidR="007916A5" w:rsidRDefault="007916A5" w:rsidP="00E733CF">
      <w:pPr>
        <w:widowControl w:val="0"/>
        <w:autoSpaceDE w:val="0"/>
        <w:autoSpaceDN w:val="0"/>
        <w:adjustRightInd w:val="0"/>
        <w:spacing w:after="0"/>
        <w:jc w:val="both"/>
        <w:rPr>
          <w:rFonts w:cs="Arial"/>
          <w:sz w:val="20"/>
          <w:lang w:val="en-US"/>
        </w:rPr>
      </w:pPr>
    </w:p>
    <w:p w:rsidR="005E4BF7" w:rsidRDefault="005E4BF7" w:rsidP="00E733CF">
      <w:pPr>
        <w:widowControl w:val="0"/>
        <w:autoSpaceDE w:val="0"/>
        <w:autoSpaceDN w:val="0"/>
        <w:adjustRightInd w:val="0"/>
        <w:spacing w:after="0"/>
        <w:jc w:val="both"/>
        <w:rPr>
          <w:rFonts w:cs="Arial"/>
          <w:sz w:val="20"/>
          <w:lang w:val="en-US"/>
        </w:rPr>
      </w:pPr>
    </w:p>
    <w:p w:rsidR="005E4BF7" w:rsidRDefault="005E4BF7" w:rsidP="00E733CF">
      <w:pPr>
        <w:widowControl w:val="0"/>
        <w:autoSpaceDE w:val="0"/>
        <w:autoSpaceDN w:val="0"/>
        <w:adjustRightInd w:val="0"/>
        <w:spacing w:after="0"/>
        <w:jc w:val="both"/>
        <w:rPr>
          <w:rFonts w:cs="Arial"/>
          <w:sz w:val="20"/>
          <w:lang w:val="en-US"/>
        </w:rPr>
      </w:pPr>
    </w:p>
    <w:p w:rsidR="007916A5" w:rsidRPr="00A42416" w:rsidRDefault="007916A5" w:rsidP="004B1E36">
      <w:pPr>
        <w:pStyle w:val="HTMLPreformatted"/>
        <w:spacing w:line="276" w:lineRule="auto"/>
        <w:jc w:val="both"/>
        <w:outlineLvl w:val="0"/>
        <w:rPr>
          <w:rFonts w:ascii="Calibri" w:hAnsi="Calibri"/>
          <w:b/>
          <w:lang w:val="en-US"/>
        </w:rPr>
      </w:pPr>
      <w:r w:rsidRPr="00BB24C8">
        <w:rPr>
          <w:rFonts w:ascii="Calibri" w:hAnsi="Calibri" w:cs="Arial"/>
          <w:b/>
          <w:lang w:val="en-US"/>
        </w:rPr>
        <w:t xml:space="preserve">Host </w:t>
      </w:r>
      <w:r w:rsidRPr="00580341">
        <w:rPr>
          <w:rFonts w:ascii="Calibri" w:hAnsi="Calibri" w:cs="Arial"/>
          <w:b/>
          <w:lang w:val="en-US"/>
        </w:rPr>
        <w:t>institutio</w:t>
      </w:r>
      <w:r w:rsidRPr="00A42416">
        <w:rPr>
          <w:rFonts w:ascii="Calibri" w:hAnsi="Calibri" w:cs="Arial"/>
          <w:b/>
          <w:lang w:val="en-US"/>
        </w:rPr>
        <w:t xml:space="preserve">n: </w:t>
      </w:r>
      <w:r w:rsidRPr="00A42416">
        <w:rPr>
          <w:rFonts w:ascii="Calibri" w:hAnsi="Calibri"/>
          <w:b/>
          <w:lang w:val="en-US"/>
        </w:rPr>
        <w:t>Jean-Pierre Bourgin Institute, INRA Centre de Versailles-Grignon</w:t>
      </w:r>
    </w:p>
    <w:p w:rsidR="007916A5" w:rsidRPr="00BB24C8" w:rsidRDefault="007916A5" w:rsidP="00E733CF">
      <w:pPr>
        <w:pStyle w:val="Default"/>
        <w:spacing w:line="276" w:lineRule="auto"/>
        <w:jc w:val="both"/>
        <w:rPr>
          <w:color w:val="auto"/>
          <w:sz w:val="20"/>
          <w:lang w:val="en-US"/>
        </w:rPr>
      </w:pPr>
      <w:r w:rsidRPr="00BB24C8">
        <w:rPr>
          <w:color w:val="auto"/>
          <w:sz w:val="20"/>
          <w:lang w:val="en-US"/>
        </w:rPr>
        <w:t>INRA is ranked the number one agricultural institute in Europe and number two in the world. The J-P Bourgin Institute (IJPB) (http://www-ijpb.versailles.inra.fr/en/) is dedicated to agronomy and plant biology research and belongs to the Saclay Plant Science (SPS) LabEx (</w:t>
      </w:r>
      <w:hyperlink r:id="rId19" w:history="1">
        <w:r w:rsidRPr="00573783">
          <w:rPr>
            <w:rStyle w:val="Hyperlink"/>
            <w:rFonts w:eastAsia="SimSun"/>
            <w:color w:val="auto"/>
            <w:sz w:val="20"/>
            <w:lang w:val="en-US"/>
          </w:rPr>
          <w:t>http://www6.inra.fr/saclay-plant-sciences_eng/</w:t>
        </w:r>
      </w:hyperlink>
      <w:r w:rsidRPr="00573783">
        <w:rPr>
          <w:color w:val="auto"/>
          <w:sz w:val="20"/>
          <w:lang w:val="en-US"/>
        </w:rPr>
        <w:t xml:space="preserve">), which unites research and education in plant biology in order to develop new approaches in plant research and face new questions from the society. With about 360 members organised in five thematic poles and 25 research groups sharing </w:t>
      </w:r>
      <w:r w:rsidRPr="00573783">
        <w:rPr>
          <w:color w:val="auto"/>
          <w:sz w:val="20"/>
        </w:rPr>
        <w:t>multidisciplinary concepts and tools, t</w:t>
      </w:r>
      <w:r w:rsidRPr="00573783">
        <w:rPr>
          <w:color w:val="auto"/>
          <w:sz w:val="20"/>
          <w:lang w:val="en-US"/>
        </w:rPr>
        <w:t xml:space="preserve">he IJPB provides </w:t>
      </w:r>
      <w:r>
        <w:rPr>
          <w:color w:val="auto"/>
          <w:sz w:val="20"/>
          <w:lang w:val="en-US"/>
        </w:rPr>
        <w:t xml:space="preserve">an </w:t>
      </w:r>
      <w:r w:rsidRPr="00573783">
        <w:rPr>
          <w:color w:val="auto"/>
          <w:sz w:val="20"/>
          <w:lang w:val="en-US"/>
        </w:rPr>
        <w:t>excellent research environment and facilities with cytological and cell imaging (</w:t>
      </w:r>
      <w:hyperlink r:id="rId20" w:history="1">
        <w:r w:rsidRPr="00573783">
          <w:rPr>
            <w:rStyle w:val="Hyperlink"/>
            <w:rFonts w:eastAsia="SimSun"/>
            <w:color w:val="auto"/>
            <w:sz w:val="20"/>
            <w:lang w:val="en-US"/>
          </w:rPr>
          <w:t>http://www.versailles-grignon.inra.fr/pciv</w:t>
        </w:r>
      </w:hyperlink>
      <w:r w:rsidRPr="00573783">
        <w:rPr>
          <w:color w:val="auto"/>
          <w:sz w:val="20"/>
          <w:lang w:val="en-US"/>
        </w:rPr>
        <w:t xml:space="preserve">), biochemical and plant chemistry platforms as well as excellent plant experimental facilities. About 120 post-docs and PhD students are working in the Institute. </w:t>
      </w:r>
      <w:r w:rsidRPr="00573783">
        <w:rPr>
          <w:sz w:val="20"/>
        </w:rPr>
        <w:t xml:space="preserve">IJPB is located near Paris in the INRA Versailles-Grignon research center, which was ranked second in the « The Scientist » 2011 survey of best places for academic research outside </w:t>
      </w:r>
      <w:r>
        <w:rPr>
          <w:sz w:val="20"/>
        </w:rPr>
        <w:t xml:space="preserve">the </w:t>
      </w:r>
      <w:r w:rsidRPr="00573783">
        <w:rPr>
          <w:sz w:val="20"/>
        </w:rPr>
        <w:t>United States.</w:t>
      </w:r>
    </w:p>
    <w:p w:rsidR="007916A5" w:rsidRPr="001875FF" w:rsidRDefault="007916A5" w:rsidP="007916A5">
      <w:pPr>
        <w:jc w:val="both"/>
        <w:rPr>
          <w:lang w:val="en-US"/>
        </w:rPr>
      </w:pPr>
    </w:p>
    <w:p w:rsidR="00AF7558" w:rsidRDefault="00AF7558">
      <w:pPr>
        <w:spacing w:after="0" w:line="240" w:lineRule="auto"/>
        <w:rPr>
          <w:lang w:val="en-US"/>
        </w:rPr>
      </w:pPr>
    </w:p>
    <w:p w:rsidR="00AF7558" w:rsidRPr="009F2F2F" w:rsidRDefault="007916A5" w:rsidP="004B1E36">
      <w:pPr>
        <w:outlineLvl w:val="0"/>
        <w:rPr>
          <w:rFonts w:cs="Arial"/>
          <w:b/>
          <w:sz w:val="24"/>
          <w:lang w:val="en-US"/>
        </w:rPr>
      </w:pPr>
      <w:r>
        <w:rPr>
          <w:rFonts w:cs="Arial"/>
          <w:b/>
          <w:sz w:val="24"/>
          <w:highlight w:val="green"/>
          <w:lang w:val="en-US"/>
        </w:rPr>
        <w:br w:type="page"/>
      </w:r>
      <w:r w:rsidR="00AF7558" w:rsidRPr="009761AE">
        <w:rPr>
          <w:rFonts w:cs="Arial"/>
          <w:b/>
          <w:sz w:val="24"/>
          <w:lang w:val="en-US"/>
        </w:rPr>
        <w:t xml:space="preserve">Position </w:t>
      </w:r>
      <w:r w:rsidRPr="009761AE">
        <w:rPr>
          <w:rFonts w:cs="Arial"/>
          <w:b/>
          <w:sz w:val="24"/>
          <w:lang w:val="en-US"/>
        </w:rPr>
        <w:t>10</w:t>
      </w:r>
    </w:p>
    <w:p w:rsidR="00AF7558" w:rsidRPr="009E2B99" w:rsidRDefault="00AF7558" w:rsidP="00AB68DB">
      <w:pPr>
        <w:snapToGrid w:val="0"/>
        <w:jc w:val="both"/>
        <w:rPr>
          <w:rFonts w:cs="Arial"/>
          <w:b/>
          <w:color w:val="0000FF"/>
          <w:sz w:val="20"/>
          <w:szCs w:val="20"/>
          <w:lang w:val="en-US"/>
        </w:rPr>
      </w:pPr>
      <w:r w:rsidRPr="009E2B99">
        <w:rPr>
          <w:rFonts w:cs="Arial"/>
          <w:b/>
          <w:sz w:val="20"/>
          <w:szCs w:val="20"/>
          <w:lang w:val="en-US"/>
        </w:rPr>
        <w:t>P</w:t>
      </w:r>
      <w:r w:rsidR="00604098" w:rsidRPr="009E2B99">
        <w:rPr>
          <w:rFonts w:cs="Arial"/>
          <w:b/>
          <w:sz w:val="20"/>
          <w:szCs w:val="20"/>
          <w:lang w:val="en-US"/>
        </w:rPr>
        <w:t>ostdoc (ER: experienced</w:t>
      </w:r>
      <w:r w:rsidRPr="009E2B99">
        <w:rPr>
          <w:rFonts w:cs="Arial"/>
          <w:b/>
          <w:sz w:val="20"/>
          <w:szCs w:val="20"/>
          <w:lang w:val="en-US"/>
        </w:rPr>
        <w:t xml:space="preserve"> researcher) position in molecular biology</w:t>
      </w:r>
      <w:r w:rsidRPr="009E2B99">
        <w:rPr>
          <w:rFonts w:cs="Arial"/>
          <w:b/>
          <w:color w:val="0000FF"/>
          <w:sz w:val="20"/>
          <w:szCs w:val="20"/>
          <w:lang w:val="en-US"/>
        </w:rPr>
        <w:t xml:space="preserve"> </w:t>
      </w:r>
      <w:r w:rsidRPr="009E2B99">
        <w:rPr>
          <w:rFonts w:cs="Arial"/>
          <w:sz w:val="20"/>
          <w:szCs w:val="20"/>
          <w:lang w:val="en-US"/>
        </w:rPr>
        <w:t>at</w:t>
      </w:r>
      <w:r w:rsidRPr="009E2B99">
        <w:rPr>
          <w:rFonts w:cs="Arial"/>
          <w:color w:val="0000FF"/>
          <w:sz w:val="20"/>
          <w:szCs w:val="20"/>
          <w:lang w:val="en-US"/>
        </w:rPr>
        <w:t xml:space="preserve"> </w:t>
      </w:r>
      <w:r w:rsidRPr="009E2B99">
        <w:rPr>
          <w:rFonts w:cs="Arial"/>
          <w:sz w:val="20"/>
          <w:szCs w:val="20"/>
          <w:lang w:val="en-US"/>
        </w:rPr>
        <w:t xml:space="preserve">the group of </w:t>
      </w:r>
      <w:r w:rsidRPr="009E2B99">
        <w:rPr>
          <w:rFonts w:cs="Arial"/>
          <w:sz w:val="20"/>
          <w:szCs w:val="20"/>
          <w:lang w:val="en-GB"/>
        </w:rPr>
        <w:t xml:space="preserve">Dr. Hélène Pendeville, </w:t>
      </w:r>
      <w:r w:rsidRPr="009E2B99">
        <w:rPr>
          <w:rFonts w:cs="Arial"/>
          <w:sz w:val="20"/>
          <w:szCs w:val="20"/>
          <w:lang w:val="fr-FR"/>
        </w:rPr>
        <w:t>Diagenode R&amp;D Epigenetics, Diagenode SA, Belgium (DIAG</w:t>
      </w:r>
      <w:r w:rsidRPr="009E2B99">
        <w:rPr>
          <w:rFonts w:cs="Arial"/>
          <w:b/>
          <w:sz w:val="20"/>
          <w:szCs w:val="20"/>
          <w:lang w:val="fr-FR"/>
        </w:rPr>
        <w:t>)</w:t>
      </w:r>
      <w:r w:rsidR="00604098" w:rsidRPr="009E2B99">
        <w:rPr>
          <w:rFonts w:cs="Arial"/>
          <w:b/>
          <w:sz w:val="20"/>
          <w:szCs w:val="20"/>
          <w:lang w:val="fr-FR"/>
        </w:rPr>
        <w:t>,</w:t>
      </w:r>
      <w:r w:rsidRPr="009E2B99">
        <w:rPr>
          <w:rFonts w:cs="Arial"/>
          <w:b/>
          <w:sz w:val="20"/>
          <w:szCs w:val="20"/>
          <w:lang w:val="en-US"/>
        </w:rPr>
        <w:t xml:space="preserve"> </w:t>
      </w:r>
      <w:hyperlink r:id="rId21" w:history="1">
        <w:r w:rsidRPr="009E2B99">
          <w:rPr>
            <w:rStyle w:val="Hyperlink"/>
            <w:rFonts w:cs="Arial"/>
            <w:b/>
            <w:color w:val="auto"/>
            <w:sz w:val="20"/>
            <w:szCs w:val="20"/>
            <w:lang w:val="en-US"/>
          </w:rPr>
          <w:t>www.diagenode.com</w:t>
        </w:r>
      </w:hyperlink>
    </w:p>
    <w:p w:rsidR="00AF7558" w:rsidRPr="009E2B99" w:rsidRDefault="00AF7558" w:rsidP="004B1E36">
      <w:pPr>
        <w:spacing w:after="60"/>
        <w:jc w:val="both"/>
        <w:outlineLvl w:val="0"/>
        <w:rPr>
          <w:rFonts w:cs="Arial"/>
          <w:b/>
          <w:sz w:val="20"/>
          <w:szCs w:val="20"/>
          <w:lang w:val="en-US"/>
        </w:rPr>
      </w:pPr>
      <w:r w:rsidRPr="009E2B99">
        <w:rPr>
          <w:rFonts w:cs="Arial"/>
          <w:b/>
          <w:sz w:val="20"/>
          <w:szCs w:val="20"/>
          <w:lang w:val="en-US"/>
        </w:rPr>
        <w:t xml:space="preserve">Project: </w:t>
      </w:r>
      <w:r w:rsidRPr="009E2B99">
        <w:rPr>
          <w:rFonts w:cs="Arial"/>
          <w:b/>
          <w:sz w:val="20"/>
          <w:szCs w:val="20"/>
          <w:lang w:val="sv-SE"/>
        </w:rPr>
        <w:t>Development of marketable ChIP and 5-mC protocols for plant tissues</w:t>
      </w:r>
    </w:p>
    <w:p w:rsidR="00AF7558" w:rsidRPr="001875FF" w:rsidRDefault="00AF7558" w:rsidP="00AB68DB">
      <w:pPr>
        <w:jc w:val="both"/>
        <w:rPr>
          <w:rFonts w:cs="Arial"/>
          <w:b/>
          <w:color w:val="0000FF"/>
          <w:sz w:val="20"/>
          <w:szCs w:val="20"/>
          <w:lang w:val="en-US"/>
        </w:rPr>
      </w:pPr>
      <w:r w:rsidRPr="009E2B99">
        <w:rPr>
          <w:rFonts w:cs="Arial"/>
          <w:sz w:val="20"/>
          <w:szCs w:val="20"/>
          <w:lang w:val="en-US"/>
        </w:rPr>
        <w:t>Being an European SME, Diagenode is a leading developer and marketer of innovative life-science kits, reagents and integrated systems for epigene</w:t>
      </w:r>
      <w:r w:rsidR="00604098" w:rsidRPr="009E2B99">
        <w:rPr>
          <w:rFonts w:cs="Arial"/>
          <w:sz w:val="20"/>
          <w:szCs w:val="20"/>
          <w:lang w:val="en-US"/>
        </w:rPr>
        <w:t>tics, genomics and diagnostics.</w:t>
      </w:r>
      <w:r w:rsidRPr="009E2B99">
        <w:rPr>
          <w:rFonts w:cs="Arial"/>
          <w:sz w:val="20"/>
          <w:szCs w:val="20"/>
          <w:lang w:val="en-US"/>
        </w:rPr>
        <w:t xml:space="preserve"> Diagenode</w:t>
      </w:r>
      <w:r w:rsidR="00604098" w:rsidRPr="009E2B99">
        <w:rPr>
          <w:rFonts w:cs="Arial"/>
          <w:sz w:val="20"/>
          <w:szCs w:val="20"/>
          <w:lang w:val="en-US"/>
        </w:rPr>
        <w:t>’s</w:t>
      </w:r>
      <w:r w:rsidRPr="009E2B99">
        <w:rPr>
          <w:rFonts w:cs="Arial"/>
          <w:sz w:val="20"/>
          <w:szCs w:val="20"/>
          <w:lang w:val="en-US"/>
        </w:rPr>
        <w:t xml:space="preserve"> portfolio includes state-of-the-art products and technologies for chromatin and DNA sonication (Bioruptor series), best-in-class antibodies and high-quality kits for chromatin immunoprecipitation and methylation studies, and an automated epigenetics system, the IP-star</w:t>
      </w:r>
      <w:r w:rsidRPr="009761AE">
        <w:rPr>
          <w:rFonts w:cs="Arial"/>
          <w:sz w:val="20"/>
          <w:szCs w:val="20"/>
          <w:lang w:val="en-US"/>
        </w:rPr>
        <w:t>.</w:t>
      </w:r>
      <w:r w:rsidR="00604098" w:rsidRPr="009761AE">
        <w:rPr>
          <w:rFonts w:cs="Arial"/>
          <w:sz w:val="20"/>
          <w:szCs w:val="20"/>
          <w:lang w:val="en-US"/>
        </w:rPr>
        <w:t xml:space="preserve"> </w:t>
      </w:r>
      <w:r w:rsidR="00604098" w:rsidRPr="009E2B99">
        <w:rPr>
          <w:rFonts w:cs="Arial"/>
          <w:b/>
          <w:sz w:val="20"/>
          <w:szCs w:val="20"/>
          <w:lang w:val="en-US"/>
        </w:rPr>
        <w:t>The aim of this project</w:t>
      </w:r>
      <w:r w:rsidRPr="009E2B99">
        <w:rPr>
          <w:rFonts w:cs="Arial"/>
          <w:sz w:val="20"/>
          <w:szCs w:val="20"/>
          <w:lang w:val="en-US"/>
        </w:rPr>
        <w:t xml:space="preserve"> </w:t>
      </w:r>
      <w:r w:rsidR="00604098" w:rsidRPr="009E2B99">
        <w:rPr>
          <w:rFonts w:cs="Arial"/>
          <w:sz w:val="20"/>
          <w:szCs w:val="20"/>
          <w:lang w:val="en-US"/>
        </w:rPr>
        <w:t xml:space="preserve">is </w:t>
      </w:r>
      <w:r w:rsidRPr="009E2B99">
        <w:rPr>
          <w:rFonts w:cs="Arial"/>
          <w:sz w:val="20"/>
          <w:szCs w:val="20"/>
          <w:lang w:val="en-US"/>
        </w:rPr>
        <w:t>to</w:t>
      </w:r>
      <w:r w:rsidRPr="009E2B99">
        <w:rPr>
          <w:sz w:val="20"/>
          <w:szCs w:val="20"/>
          <w:lang w:val="en-GB" w:eastAsia="ar-SA"/>
        </w:rPr>
        <w:t xml:space="preserve"> </w:t>
      </w:r>
      <w:r w:rsidRPr="009E2B99">
        <w:rPr>
          <w:rFonts w:cs="Arial"/>
          <w:sz w:val="20"/>
          <w:szCs w:val="20"/>
          <w:lang w:val="en-US"/>
        </w:rPr>
        <w:t>develop a robust, marketable ChIP protocol that is compatible with monocot plant tissues and small cell numbers</w:t>
      </w:r>
      <w:r w:rsidR="00604098" w:rsidRPr="009E2B99">
        <w:rPr>
          <w:rFonts w:cs="Arial"/>
          <w:sz w:val="20"/>
          <w:szCs w:val="20"/>
          <w:lang w:val="en-US"/>
        </w:rPr>
        <w:t xml:space="preserve">. For that, the </w:t>
      </w:r>
      <w:r w:rsidR="00AB68DB" w:rsidRPr="00B67C16">
        <w:rPr>
          <w:rFonts w:cs="Arial"/>
          <w:sz w:val="20"/>
          <w:szCs w:val="20"/>
          <w:lang w:val="en-US"/>
        </w:rPr>
        <w:t>experienced researcher</w:t>
      </w:r>
      <w:r w:rsidR="00E7262C" w:rsidRPr="00B67C16">
        <w:rPr>
          <w:rFonts w:cs="Arial"/>
          <w:sz w:val="20"/>
          <w:szCs w:val="20"/>
          <w:lang w:val="en-US"/>
        </w:rPr>
        <w:t xml:space="preserve"> (ER)</w:t>
      </w:r>
      <w:r w:rsidR="00AB68DB" w:rsidRPr="00B67C16">
        <w:rPr>
          <w:rFonts w:cs="Arial"/>
          <w:sz w:val="20"/>
          <w:szCs w:val="20"/>
          <w:lang w:val="en-US"/>
        </w:rPr>
        <w:t xml:space="preserve"> appointed will develop a robust</w:t>
      </w:r>
      <w:r w:rsidR="00AB68DB" w:rsidRPr="009E2B99">
        <w:rPr>
          <w:rFonts w:cs="Arial"/>
          <w:sz w:val="20"/>
          <w:szCs w:val="20"/>
          <w:lang w:val="en-US"/>
        </w:rPr>
        <w:t xml:space="preserve"> marketable </w:t>
      </w:r>
      <w:r w:rsidRPr="009E2B99">
        <w:rPr>
          <w:rFonts w:cs="Arial"/>
          <w:sz w:val="20"/>
          <w:szCs w:val="20"/>
          <w:lang w:val="en-GB"/>
        </w:rPr>
        <w:t>ChIP</w:t>
      </w:r>
      <w:r w:rsidR="00AB68DB" w:rsidRPr="009E2B99">
        <w:rPr>
          <w:rFonts w:cs="Arial"/>
          <w:sz w:val="20"/>
          <w:szCs w:val="20"/>
          <w:lang w:val="en-GB"/>
        </w:rPr>
        <w:t xml:space="preserve"> protocol</w:t>
      </w:r>
      <w:r w:rsidRPr="009E2B99">
        <w:rPr>
          <w:rFonts w:cs="Arial"/>
          <w:sz w:val="20"/>
          <w:szCs w:val="20"/>
          <w:lang w:val="en-GB"/>
        </w:rPr>
        <w:t xml:space="preserve">, </w:t>
      </w:r>
      <w:r w:rsidR="00E7262C" w:rsidRPr="009E2B99">
        <w:rPr>
          <w:rFonts w:cs="Arial"/>
          <w:sz w:val="20"/>
          <w:szCs w:val="20"/>
          <w:lang w:val="en-GB"/>
        </w:rPr>
        <w:t xml:space="preserve">be involved in setting up cost-effective </w:t>
      </w:r>
      <w:r w:rsidRPr="009E2B99">
        <w:rPr>
          <w:rFonts w:cs="Arial"/>
          <w:sz w:val="20"/>
          <w:szCs w:val="20"/>
          <w:lang w:val="en-US"/>
        </w:rPr>
        <w:t>5-mC screens</w:t>
      </w:r>
      <w:r w:rsidR="00E7262C" w:rsidRPr="009E2B99">
        <w:rPr>
          <w:rFonts w:cs="Arial"/>
          <w:sz w:val="20"/>
          <w:szCs w:val="20"/>
          <w:lang w:val="en-US"/>
        </w:rPr>
        <w:t>. The ER will furthermore,</w:t>
      </w:r>
      <w:r w:rsidRPr="009E2B99">
        <w:rPr>
          <w:rFonts w:cs="Arial"/>
          <w:sz w:val="20"/>
          <w:szCs w:val="20"/>
          <w:lang w:val="en-US"/>
        </w:rPr>
        <w:t xml:space="preserve"> </w:t>
      </w:r>
      <w:r w:rsidR="00E7262C">
        <w:rPr>
          <w:rFonts w:cs="Arial"/>
          <w:sz w:val="20"/>
          <w:szCs w:val="20"/>
          <w:lang w:val="en-US"/>
        </w:rPr>
        <w:t xml:space="preserve">apply next-generation </w:t>
      </w:r>
      <w:r w:rsidR="00E7262C" w:rsidRPr="00E7262C">
        <w:rPr>
          <w:rFonts w:cs="Arial"/>
          <w:sz w:val="20"/>
          <w:szCs w:val="20"/>
          <w:lang w:val="en-US"/>
        </w:rPr>
        <w:t xml:space="preserve">sequencing </w:t>
      </w:r>
      <w:r w:rsidR="00E7262C">
        <w:rPr>
          <w:rFonts w:cs="Arial"/>
          <w:sz w:val="20"/>
          <w:szCs w:val="20"/>
          <w:lang w:val="en-US"/>
        </w:rPr>
        <w:t>to</w:t>
      </w:r>
      <w:r w:rsidR="00E7262C" w:rsidRPr="00E7262C">
        <w:rPr>
          <w:rFonts w:cs="Arial"/>
          <w:sz w:val="20"/>
          <w:szCs w:val="20"/>
          <w:lang w:val="en-US"/>
        </w:rPr>
        <w:t xml:space="preserve"> </w:t>
      </w:r>
      <w:r w:rsidRPr="009E2B99">
        <w:rPr>
          <w:rFonts w:cs="Arial"/>
          <w:sz w:val="20"/>
          <w:szCs w:val="20"/>
          <w:lang w:val="en-US"/>
        </w:rPr>
        <w:t>generate ChIP-seq and DNA methylation profile</w:t>
      </w:r>
      <w:r w:rsidR="00E7262C" w:rsidRPr="009E2B99">
        <w:rPr>
          <w:rFonts w:cs="Arial"/>
          <w:sz w:val="20"/>
          <w:szCs w:val="20"/>
          <w:lang w:val="en-US"/>
        </w:rPr>
        <w:t>s.</w:t>
      </w:r>
      <w:r w:rsidR="00E7262C">
        <w:rPr>
          <w:rFonts w:cs="Helvetica"/>
          <w:color w:val="000000"/>
          <w:sz w:val="20"/>
          <w:lang w:val="en-GB"/>
        </w:rPr>
        <w:t xml:space="preserve"> The project involves</w:t>
      </w:r>
      <w:r w:rsidR="00AB68DB">
        <w:rPr>
          <w:rFonts w:cs="Helvetica"/>
          <w:color w:val="000000"/>
          <w:sz w:val="20"/>
          <w:lang w:val="en-GB"/>
        </w:rPr>
        <w:t xml:space="preserve"> </w:t>
      </w:r>
      <w:r w:rsidR="00AB68DB" w:rsidRPr="001875FF">
        <w:rPr>
          <w:rFonts w:cs="Arial"/>
          <w:b/>
          <w:sz w:val="20"/>
          <w:lang w:val="en-US"/>
        </w:rPr>
        <w:t>collaborat</w:t>
      </w:r>
      <w:r w:rsidR="00E7262C" w:rsidRPr="001875FF">
        <w:rPr>
          <w:rFonts w:cs="Arial"/>
          <w:b/>
          <w:sz w:val="20"/>
          <w:lang w:val="en-US"/>
        </w:rPr>
        <w:t>ions</w:t>
      </w:r>
      <w:r w:rsidR="00AB68DB" w:rsidRPr="001875FF">
        <w:rPr>
          <w:rFonts w:cs="Arial"/>
          <w:b/>
          <w:sz w:val="20"/>
          <w:lang w:val="en-US"/>
        </w:rPr>
        <w:t xml:space="preserve"> with partners</w:t>
      </w:r>
      <w:r w:rsidRPr="001875FF">
        <w:rPr>
          <w:rFonts w:cs="Arial"/>
          <w:b/>
          <w:sz w:val="20"/>
          <w:szCs w:val="20"/>
          <w:lang w:val="en-US"/>
        </w:rPr>
        <w:t xml:space="preserve"> </w:t>
      </w:r>
      <w:r w:rsidR="00A136DF" w:rsidRPr="001875FF">
        <w:rPr>
          <w:rFonts w:cs="Arial"/>
          <w:sz w:val="20"/>
          <w:szCs w:val="20"/>
          <w:lang w:val="en-US"/>
        </w:rPr>
        <w:t>UvA</w:t>
      </w:r>
      <w:r w:rsidR="00AB68DB" w:rsidRPr="001875FF">
        <w:rPr>
          <w:rFonts w:cs="Arial"/>
          <w:sz w:val="20"/>
          <w:szCs w:val="20"/>
          <w:lang w:val="en-US"/>
        </w:rPr>
        <w:t xml:space="preserve">, </w:t>
      </w:r>
      <w:r w:rsidR="00A136DF" w:rsidRPr="001875FF">
        <w:rPr>
          <w:rFonts w:cs="Arial"/>
          <w:sz w:val="20"/>
          <w:szCs w:val="20"/>
          <w:lang w:val="en-US"/>
        </w:rPr>
        <w:t>MPIPZ</w:t>
      </w:r>
      <w:r w:rsidR="00AB68DB" w:rsidRPr="001875FF">
        <w:rPr>
          <w:rFonts w:cs="Arial"/>
          <w:sz w:val="20"/>
          <w:szCs w:val="20"/>
          <w:lang w:val="en-US"/>
        </w:rPr>
        <w:t xml:space="preserve">, </w:t>
      </w:r>
      <w:r w:rsidR="00A136DF">
        <w:rPr>
          <w:rFonts w:cs="Arial"/>
          <w:sz w:val="20"/>
          <w:szCs w:val="20"/>
          <w:lang w:val="en-US"/>
        </w:rPr>
        <w:t>INIA</w:t>
      </w:r>
      <w:r w:rsidR="00AB68DB" w:rsidRPr="001875FF">
        <w:rPr>
          <w:rFonts w:cs="Arial"/>
          <w:sz w:val="20"/>
          <w:szCs w:val="20"/>
          <w:lang w:val="en-US"/>
        </w:rPr>
        <w:t xml:space="preserve">, </w:t>
      </w:r>
      <w:r w:rsidR="00A136DF">
        <w:rPr>
          <w:rFonts w:cs="Arial"/>
          <w:sz w:val="20"/>
          <w:szCs w:val="20"/>
          <w:lang w:val="en-US"/>
        </w:rPr>
        <w:t>UDUS</w:t>
      </w:r>
      <w:r w:rsidR="00AB68DB" w:rsidRPr="001875FF">
        <w:rPr>
          <w:rFonts w:cs="Arial"/>
          <w:sz w:val="20"/>
          <w:szCs w:val="20"/>
          <w:lang w:val="en-US"/>
        </w:rPr>
        <w:t xml:space="preserve">, </w:t>
      </w:r>
      <w:r w:rsidR="00A136DF">
        <w:rPr>
          <w:rFonts w:cs="Arial"/>
          <w:sz w:val="20"/>
          <w:szCs w:val="20"/>
          <w:lang w:val="en-US"/>
        </w:rPr>
        <w:t>INRA</w:t>
      </w:r>
      <w:r w:rsidR="00AB68DB" w:rsidRPr="001875FF">
        <w:rPr>
          <w:rFonts w:cs="Arial"/>
          <w:sz w:val="20"/>
          <w:szCs w:val="20"/>
          <w:lang w:val="en-US"/>
        </w:rPr>
        <w:t xml:space="preserve">, </w:t>
      </w:r>
      <w:r w:rsidR="00A136DF">
        <w:rPr>
          <w:rFonts w:cs="Arial"/>
          <w:sz w:val="20"/>
          <w:szCs w:val="20"/>
          <w:lang w:val="en-US"/>
        </w:rPr>
        <w:t>DIAG</w:t>
      </w:r>
      <w:r w:rsidR="00A136DF" w:rsidRPr="001875FF">
        <w:rPr>
          <w:rFonts w:cs="Arial"/>
          <w:sz w:val="20"/>
          <w:szCs w:val="20"/>
          <w:lang w:val="en-US"/>
        </w:rPr>
        <w:t xml:space="preserve"> </w:t>
      </w:r>
      <w:r w:rsidR="00AB68DB" w:rsidRPr="001875FF">
        <w:rPr>
          <w:rFonts w:cs="Arial"/>
          <w:sz w:val="20"/>
          <w:szCs w:val="20"/>
          <w:lang w:val="en-US"/>
        </w:rPr>
        <w:t>and</w:t>
      </w:r>
      <w:r w:rsidRPr="001875FF">
        <w:rPr>
          <w:rFonts w:cs="Arial"/>
          <w:sz w:val="20"/>
          <w:szCs w:val="20"/>
          <w:lang w:val="en-US"/>
        </w:rPr>
        <w:t xml:space="preserve"> </w:t>
      </w:r>
      <w:r w:rsidR="00A136DF">
        <w:rPr>
          <w:rFonts w:cs="Arial"/>
          <w:sz w:val="20"/>
          <w:szCs w:val="20"/>
          <w:lang w:val="en-US"/>
        </w:rPr>
        <w:t>PHY</w:t>
      </w:r>
      <w:r w:rsidR="00AB68DB" w:rsidRPr="001875FF">
        <w:rPr>
          <w:rFonts w:cs="Arial"/>
          <w:sz w:val="20"/>
          <w:szCs w:val="20"/>
          <w:lang w:val="en-US"/>
        </w:rPr>
        <w:t>.</w:t>
      </w:r>
    </w:p>
    <w:p w:rsidR="00AF7558" w:rsidRPr="009E2B99" w:rsidRDefault="00AF7558" w:rsidP="004B1E36">
      <w:pPr>
        <w:spacing w:after="60"/>
        <w:jc w:val="both"/>
        <w:outlineLvl w:val="0"/>
        <w:rPr>
          <w:rFonts w:cs="Arial"/>
          <w:b/>
          <w:sz w:val="20"/>
          <w:szCs w:val="20"/>
          <w:lang w:val="en-US"/>
        </w:rPr>
      </w:pPr>
      <w:r w:rsidRPr="009E2B99">
        <w:rPr>
          <w:rFonts w:cs="Arial"/>
          <w:b/>
          <w:sz w:val="20"/>
          <w:szCs w:val="20"/>
          <w:lang w:val="en-US"/>
        </w:rPr>
        <w:t xml:space="preserve">Requirements </w:t>
      </w:r>
    </w:p>
    <w:p w:rsidR="00AF7558" w:rsidRPr="009E2B99"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9E2B99">
        <w:rPr>
          <w:rFonts w:cs="ArialMT"/>
          <w:sz w:val="20"/>
          <w:szCs w:val="20"/>
          <w:lang w:val="en-US"/>
        </w:rPr>
        <w:t xml:space="preserve">PhD degree in Life Sciences (Molecular/Cell biology, Biochemistry or other areas of Biomedical Science) </w:t>
      </w:r>
    </w:p>
    <w:p w:rsidR="00AB68DB" w:rsidRPr="001875FF"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1875FF">
        <w:rPr>
          <w:rFonts w:cs="ArialMT"/>
          <w:sz w:val="20"/>
          <w:szCs w:val="20"/>
          <w:lang w:val="en-US"/>
        </w:rPr>
        <w:t>Experience in standard molecular biology technique</w:t>
      </w:r>
      <w:r w:rsidR="00AB68DB" w:rsidRPr="001875FF">
        <w:rPr>
          <w:rFonts w:cs="ArialMT"/>
          <w:sz w:val="20"/>
          <w:szCs w:val="20"/>
          <w:lang w:val="en-US"/>
        </w:rPr>
        <w:t>s</w:t>
      </w:r>
      <w:r w:rsidRPr="001875FF">
        <w:rPr>
          <w:rFonts w:cs="ArialMT"/>
          <w:sz w:val="20"/>
          <w:szCs w:val="20"/>
          <w:lang w:val="en-US"/>
        </w:rPr>
        <w:t xml:space="preserve">. </w:t>
      </w:r>
    </w:p>
    <w:p w:rsidR="00AF7558" w:rsidRPr="001875FF"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1875FF">
        <w:rPr>
          <w:rFonts w:cs="ArialMT"/>
          <w:sz w:val="20"/>
          <w:szCs w:val="20"/>
          <w:lang w:val="en-US"/>
        </w:rPr>
        <w:t xml:space="preserve">Experience in Epigenetics and next-generation sequencing technologies </w:t>
      </w:r>
      <w:r w:rsidR="00AB68DB" w:rsidRPr="001875FF">
        <w:rPr>
          <w:rFonts w:cs="ArialMT"/>
          <w:sz w:val="20"/>
          <w:szCs w:val="20"/>
          <w:lang w:val="en-US"/>
        </w:rPr>
        <w:t>is</w:t>
      </w:r>
      <w:r w:rsidRPr="001875FF">
        <w:rPr>
          <w:rFonts w:cs="ArialMT"/>
          <w:sz w:val="20"/>
          <w:szCs w:val="20"/>
          <w:lang w:val="en-US"/>
        </w:rPr>
        <w:t xml:space="preserve"> highly valued.</w:t>
      </w:r>
    </w:p>
    <w:p w:rsidR="00AF7558" w:rsidRPr="001875FF"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1875FF">
        <w:rPr>
          <w:rFonts w:cs="ArialMT"/>
          <w:sz w:val="20"/>
          <w:szCs w:val="20"/>
          <w:lang w:val="en-US"/>
        </w:rPr>
        <w:t>Excellent knowledge of the English language (spoken and written)</w:t>
      </w:r>
    </w:p>
    <w:p w:rsidR="00AF7558" w:rsidRPr="009E2B99"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9E2B99">
        <w:rPr>
          <w:rFonts w:cs="ArialMT"/>
          <w:sz w:val="20"/>
          <w:szCs w:val="20"/>
          <w:lang w:val="en-US"/>
        </w:rPr>
        <w:t xml:space="preserve">Ability to work in a team and independently </w:t>
      </w:r>
    </w:p>
    <w:p w:rsidR="00AF7558" w:rsidRPr="009E2B99" w:rsidRDefault="00AF7558" w:rsidP="00AB68DB">
      <w:pPr>
        <w:widowControl w:val="0"/>
        <w:numPr>
          <w:ilvl w:val="0"/>
          <w:numId w:val="19"/>
        </w:numPr>
        <w:tabs>
          <w:tab w:val="left" w:pos="220"/>
        </w:tabs>
        <w:autoSpaceDE w:val="0"/>
        <w:autoSpaceDN w:val="0"/>
        <w:adjustRightInd w:val="0"/>
        <w:spacing w:after="0"/>
        <w:jc w:val="both"/>
        <w:rPr>
          <w:rFonts w:cs="ArialMT"/>
          <w:sz w:val="20"/>
          <w:szCs w:val="20"/>
          <w:lang w:val="en-US"/>
        </w:rPr>
      </w:pPr>
      <w:r w:rsidRPr="009E2B99">
        <w:rPr>
          <w:rFonts w:cs="ArialMT"/>
          <w:sz w:val="20"/>
          <w:szCs w:val="20"/>
          <w:lang w:val="en-US"/>
        </w:rPr>
        <w:t>Highly motivated to pursue a career in science</w:t>
      </w:r>
    </w:p>
    <w:p w:rsidR="00AF7558" w:rsidRPr="009E2B99" w:rsidRDefault="00AF7558" w:rsidP="00AB68DB">
      <w:pPr>
        <w:spacing w:after="0"/>
        <w:jc w:val="both"/>
        <w:rPr>
          <w:rFonts w:cs="Arial"/>
          <w:b/>
          <w:sz w:val="20"/>
          <w:szCs w:val="20"/>
          <w:lang w:val="en-US"/>
        </w:rPr>
      </w:pPr>
    </w:p>
    <w:p w:rsidR="00AF7558" w:rsidRPr="009E2B99" w:rsidRDefault="00AF7558" w:rsidP="004B1E36">
      <w:pPr>
        <w:spacing w:after="60"/>
        <w:jc w:val="both"/>
        <w:outlineLvl w:val="0"/>
        <w:rPr>
          <w:rFonts w:cs="Arial"/>
          <w:sz w:val="20"/>
          <w:szCs w:val="20"/>
          <w:lang w:val="en-US"/>
        </w:rPr>
      </w:pPr>
      <w:r w:rsidRPr="009E2B99">
        <w:rPr>
          <w:rFonts w:cs="Arial"/>
          <w:b/>
          <w:sz w:val="20"/>
          <w:szCs w:val="20"/>
          <w:lang w:val="en-US"/>
        </w:rPr>
        <w:t>More information</w:t>
      </w:r>
    </w:p>
    <w:p w:rsidR="00AF7558" w:rsidRPr="009E2B99" w:rsidRDefault="00AF7558" w:rsidP="00AB68DB">
      <w:pPr>
        <w:jc w:val="both"/>
        <w:rPr>
          <w:rFonts w:cs="Arial"/>
          <w:sz w:val="20"/>
          <w:szCs w:val="20"/>
          <w:lang w:val="en-US"/>
        </w:rPr>
      </w:pPr>
      <w:r w:rsidRPr="009E2B99">
        <w:rPr>
          <w:rFonts w:cs="Arial"/>
          <w:sz w:val="20"/>
          <w:szCs w:val="20"/>
          <w:lang w:val="en-US"/>
        </w:rPr>
        <w:t>Project information can be obtained from Dr.Hélène Pendeville</w:t>
      </w:r>
      <w:r w:rsidR="00604098" w:rsidRPr="009E2B99">
        <w:rPr>
          <w:rFonts w:cs="Arial"/>
          <w:sz w:val="20"/>
          <w:szCs w:val="20"/>
          <w:lang w:val="en-US"/>
        </w:rPr>
        <w:t xml:space="preserve">; e-mail: </w:t>
      </w:r>
      <w:r w:rsidRPr="009E2B99">
        <w:rPr>
          <w:rFonts w:cs="Arial"/>
          <w:sz w:val="20"/>
          <w:szCs w:val="20"/>
          <w:lang w:val="en-US"/>
        </w:rPr>
        <w:t>helene.pe</w:t>
      </w:r>
      <w:r w:rsidR="007F2AB5" w:rsidRPr="009E2B99">
        <w:rPr>
          <w:rFonts w:cs="Arial"/>
          <w:sz w:val="20"/>
          <w:szCs w:val="20"/>
          <w:lang w:val="en-US"/>
        </w:rPr>
        <w:t>ndeville@diagenode.com; phone +</w:t>
      </w:r>
      <w:r w:rsidRPr="009E2B99">
        <w:rPr>
          <w:rFonts w:cs="Arial"/>
          <w:sz w:val="20"/>
          <w:szCs w:val="20"/>
          <w:lang w:val="en-US"/>
        </w:rPr>
        <w:t>32-(0)43642061</w:t>
      </w:r>
      <w:r w:rsidR="00604098" w:rsidRPr="009E2B99">
        <w:rPr>
          <w:rFonts w:cs="Arial"/>
          <w:sz w:val="20"/>
          <w:szCs w:val="20"/>
          <w:lang w:val="en-US"/>
        </w:rPr>
        <w:t>.</w:t>
      </w:r>
      <w:r w:rsidRPr="009E2B99">
        <w:rPr>
          <w:rFonts w:cs="Arial"/>
          <w:sz w:val="20"/>
          <w:szCs w:val="20"/>
          <w:lang w:val="en-US"/>
        </w:rPr>
        <w:t xml:space="preserve"> </w:t>
      </w:r>
    </w:p>
    <w:p w:rsidR="00AF7558" w:rsidRPr="009E2B99" w:rsidRDefault="00AF7558" w:rsidP="00AB68DB">
      <w:pPr>
        <w:jc w:val="both"/>
        <w:rPr>
          <w:color w:val="0000FF"/>
          <w:sz w:val="20"/>
          <w:szCs w:val="20"/>
          <w:lang w:val="en-US"/>
        </w:rPr>
      </w:pPr>
      <w:r w:rsidRPr="009E2B99">
        <w:rPr>
          <w:b/>
          <w:sz w:val="20"/>
          <w:szCs w:val="20"/>
          <w:lang w:val="en-US"/>
        </w:rPr>
        <w:t>Appointment</w:t>
      </w:r>
      <w:r w:rsidRPr="009E2B99">
        <w:rPr>
          <w:sz w:val="20"/>
          <w:szCs w:val="20"/>
          <w:lang w:val="en-US"/>
        </w:rPr>
        <w:br/>
        <w:t>The appointment will be on a temporary basis for a maximum period of 2 years</w:t>
      </w:r>
      <w:r w:rsidR="00AB68DB" w:rsidRPr="009E2B99">
        <w:rPr>
          <w:color w:val="0000FF"/>
          <w:sz w:val="20"/>
          <w:szCs w:val="20"/>
          <w:lang w:val="en-US"/>
        </w:rPr>
        <w:t>.</w:t>
      </w:r>
      <w:r w:rsidRPr="009E2B99">
        <w:rPr>
          <w:color w:val="0000FF"/>
          <w:sz w:val="20"/>
          <w:szCs w:val="20"/>
          <w:lang w:val="en-US"/>
        </w:rPr>
        <w:t xml:space="preserve"> </w:t>
      </w:r>
      <w:r w:rsidR="00AB68DB" w:rsidRPr="009E2B99">
        <w:rPr>
          <w:sz w:val="20"/>
          <w:szCs w:val="20"/>
          <w:lang w:val="en-US"/>
        </w:rPr>
        <w:t>T</w:t>
      </w:r>
      <w:r w:rsidRPr="009E2B99">
        <w:rPr>
          <w:sz w:val="20"/>
          <w:szCs w:val="20"/>
          <w:lang w:val="en-US"/>
        </w:rPr>
        <w:t xml:space="preserve">he appointment will be according to the employment rules of the host country. A Personal Career Development Plan will be drafted that includes the attendance of EpiTRAITS courses and (international) meetings. </w:t>
      </w:r>
    </w:p>
    <w:p w:rsidR="00AF7558" w:rsidRPr="009E2B99" w:rsidRDefault="00AF7558" w:rsidP="00AB68DB">
      <w:pPr>
        <w:jc w:val="both"/>
        <w:rPr>
          <w:sz w:val="20"/>
          <w:szCs w:val="20"/>
          <w:lang w:val="en-US"/>
        </w:rPr>
      </w:pPr>
      <w:r w:rsidRPr="009E2B99">
        <w:rPr>
          <w:sz w:val="20"/>
          <w:szCs w:val="20"/>
          <w:lang w:val="en-US"/>
        </w:rPr>
        <w:t xml:space="preserve">The gross monthly salary will be according to the salary scales for Postdoctoral fellows in the host </w:t>
      </w:r>
      <w:r w:rsidRPr="002D3E2A">
        <w:rPr>
          <w:sz w:val="20"/>
          <w:szCs w:val="20"/>
          <w:lang w:val="en-US"/>
        </w:rPr>
        <w:t xml:space="preserve">country and according to the FP7 Marie Curie scheme for ITN measures. Besides the salary, the fellow will obtain a mobility 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sz w:val="20"/>
          <w:szCs w:val="20"/>
          <w:lang w:val="en-US"/>
        </w:rPr>
        <w:t>.</w:t>
      </w:r>
      <w:r w:rsidRPr="009E2B99">
        <w:rPr>
          <w:sz w:val="20"/>
          <w:szCs w:val="20"/>
          <w:lang w:val="en-US"/>
        </w:rPr>
        <w:t xml:space="preserve"> Positions are aimed at being full-time, but </w:t>
      </w:r>
      <w:r w:rsidR="00162217">
        <w:rPr>
          <w:sz w:val="20"/>
          <w:szCs w:val="20"/>
          <w:lang w:val="en-US"/>
        </w:rPr>
        <w:t xml:space="preserve">by exception </w:t>
      </w:r>
      <w:r w:rsidRPr="009E2B99">
        <w:rPr>
          <w:sz w:val="20"/>
          <w:szCs w:val="20"/>
          <w:lang w:val="en-US"/>
        </w:rPr>
        <w:t>if needed for family reasons part-time appointments are possible.</w:t>
      </w:r>
    </w:p>
    <w:p w:rsidR="00AF7558" w:rsidRPr="009E2B99" w:rsidRDefault="00AF7558" w:rsidP="004B1E36">
      <w:pPr>
        <w:widowControl w:val="0"/>
        <w:autoSpaceDE w:val="0"/>
        <w:autoSpaceDN w:val="0"/>
        <w:adjustRightInd w:val="0"/>
        <w:spacing w:after="0"/>
        <w:jc w:val="both"/>
        <w:outlineLvl w:val="0"/>
        <w:rPr>
          <w:rFonts w:cs="Arial"/>
          <w:sz w:val="20"/>
          <w:szCs w:val="20"/>
          <w:lang w:val="en-US"/>
        </w:rPr>
      </w:pPr>
      <w:r w:rsidRPr="009E2B99">
        <w:rPr>
          <w:b/>
          <w:sz w:val="20"/>
          <w:szCs w:val="20"/>
          <w:lang w:val="en-US"/>
        </w:rPr>
        <w:t>Interview Process</w:t>
      </w:r>
    </w:p>
    <w:p w:rsidR="00AF7558" w:rsidRPr="009E2B99" w:rsidRDefault="00AF7558" w:rsidP="00AB68DB">
      <w:pPr>
        <w:widowControl w:val="0"/>
        <w:autoSpaceDE w:val="0"/>
        <w:autoSpaceDN w:val="0"/>
        <w:adjustRightInd w:val="0"/>
        <w:spacing w:after="0"/>
        <w:jc w:val="both"/>
        <w:rPr>
          <w:rFonts w:cs="Arial"/>
          <w:sz w:val="20"/>
          <w:szCs w:val="20"/>
          <w:lang w:val="en-US"/>
        </w:rPr>
      </w:pPr>
      <w:r w:rsidRPr="009E2B99">
        <w:rPr>
          <w:rFonts w:cs="Arial"/>
          <w:sz w:val="20"/>
          <w:szCs w:val="20"/>
          <w:lang w:val="en-US"/>
        </w:rPr>
        <w:t xml:space="preserve">The 2-days interview process will take place on November 6 and 7 at the University of Amsterdam. Candidates selected for an interview will be notified 1-2 weeks in advance. </w:t>
      </w:r>
    </w:p>
    <w:p w:rsidR="00AF7558" w:rsidRPr="009E2B99" w:rsidRDefault="00AF7558" w:rsidP="00AB68DB">
      <w:pPr>
        <w:widowControl w:val="0"/>
        <w:autoSpaceDE w:val="0"/>
        <w:autoSpaceDN w:val="0"/>
        <w:adjustRightInd w:val="0"/>
        <w:spacing w:after="0"/>
        <w:jc w:val="both"/>
        <w:rPr>
          <w:rFonts w:cs="Arial"/>
          <w:sz w:val="20"/>
          <w:szCs w:val="20"/>
          <w:lang w:val="en-US"/>
        </w:rPr>
      </w:pPr>
    </w:p>
    <w:p w:rsidR="00AF7558" w:rsidRPr="009E2B99" w:rsidRDefault="00AF7558" w:rsidP="004B1E36">
      <w:pPr>
        <w:spacing w:after="60"/>
        <w:jc w:val="both"/>
        <w:outlineLvl w:val="0"/>
        <w:rPr>
          <w:rFonts w:cs="Arial"/>
          <w:b/>
          <w:sz w:val="20"/>
          <w:szCs w:val="20"/>
          <w:lang w:val="en-US"/>
        </w:rPr>
      </w:pPr>
      <w:r w:rsidRPr="009E2B99">
        <w:rPr>
          <w:rFonts w:cs="Arial"/>
          <w:b/>
          <w:sz w:val="20"/>
          <w:szCs w:val="20"/>
          <w:lang w:val="en-US"/>
        </w:rPr>
        <w:t>Host institution: www.diagenode.com</w:t>
      </w:r>
    </w:p>
    <w:p w:rsidR="00AB68DB" w:rsidRPr="009E2B99" w:rsidRDefault="00AF7558" w:rsidP="000A5D8D">
      <w:pPr>
        <w:pStyle w:val="NormalWeb"/>
        <w:spacing w:before="0" w:beforeAutospacing="0" w:after="60" w:afterAutospacing="0" w:line="276" w:lineRule="auto"/>
        <w:jc w:val="both"/>
        <w:rPr>
          <w:rFonts w:ascii="Calibri" w:hAnsi="Calibri" w:cs="Cambria"/>
          <w:sz w:val="20"/>
          <w:szCs w:val="20"/>
        </w:rPr>
      </w:pPr>
      <w:r w:rsidRPr="009E2B99">
        <w:rPr>
          <w:rFonts w:ascii="Calibri" w:hAnsi="Calibri" w:cs="Cambria"/>
          <w:sz w:val="20"/>
          <w:szCs w:val="20"/>
        </w:rPr>
        <w:t>Diagenode is a global company, with headquarters in Liège, Belgium and Denville, NJ, USA. Diagenode currently employs over 50 people and is the only SME in the EU providing a complete solution for epigenetics research. Diagenode products provide researchers with the best quality and performance and allow scientists to produce consistent, cost-effective and robust results in their research. Diagenode customers include leading epigenetics researchers, academic institutions, high-profile genome cente</w:t>
      </w:r>
      <w:r w:rsidR="00AB68DB" w:rsidRPr="009E2B99">
        <w:rPr>
          <w:rFonts w:ascii="Calibri" w:hAnsi="Calibri" w:cs="Cambria"/>
          <w:sz w:val="20"/>
          <w:szCs w:val="20"/>
        </w:rPr>
        <w:t>r</w:t>
      </w:r>
      <w:r w:rsidRPr="009E2B99">
        <w:rPr>
          <w:rFonts w:ascii="Calibri" w:hAnsi="Calibri" w:cs="Cambria"/>
          <w:sz w:val="20"/>
          <w:szCs w:val="20"/>
        </w:rPr>
        <w:t>s and core labs, life sciences tools companies, molecular diagnostics players, and pharmaceutical and biotechnology companies</w:t>
      </w:r>
      <w:r w:rsidR="00AB68DB" w:rsidRPr="009E2B99">
        <w:rPr>
          <w:rFonts w:ascii="Calibri" w:hAnsi="Calibri" w:cs="Cambria"/>
          <w:sz w:val="20"/>
          <w:szCs w:val="20"/>
        </w:rPr>
        <w:t>.</w:t>
      </w:r>
    </w:p>
    <w:p w:rsidR="00AF7558" w:rsidRPr="00B42BF1" w:rsidRDefault="00AF7558" w:rsidP="000A5D8D">
      <w:pPr>
        <w:pStyle w:val="NormalWeb"/>
        <w:spacing w:before="0" w:beforeAutospacing="0" w:after="60" w:afterAutospacing="0" w:line="276" w:lineRule="auto"/>
        <w:jc w:val="both"/>
        <w:rPr>
          <w:rFonts w:cs="Arial"/>
          <w:b/>
          <w:color w:val="0000FF"/>
          <w:sz w:val="20"/>
        </w:rPr>
      </w:pPr>
      <w:bookmarkStart w:id="1" w:name="p3"/>
      <w:bookmarkStart w:id="2" w:name="p4"/>
      <w:bookmarkEnd w:id="1"/>
      <w:bookmarkEnd w:id="2"/>
    </w:p>
    <w:p w:rsidR="00F40372" w:rsidRDefault="00B42BF1" w:rsidP="004B1E36">
      <w:pPr>
        <w:outlineLvl w:val="0"/>
        <w:rPr>
          <w:rFonts w:cs="Arial"/>
          <w:b/>
          <w:sz w:val="24"/>
          <w:lang w:val="en-US"/>
        </w:rPr>
      </w:pPr>
      <w:r>
        <w:rPr>
          <w:rFonts w:cs="Arial"/>
          <w:b/>
          <w:sz w:val="24"/>
          <w:highlight w:val="yellow"/>
          <w:lang w:val="en-US"/>
        </w:rPr>
        <w:br w:type="page"/>
      </w:r>
      <w:r w:rsidR="007916A5" w:rsidRPr="00A63A61">
        <w:rPr>
          <w:rFonts w:cs="Arial"/>
          <w:b/>
          <w:sz w:val="24"/>
          <w:lang w:val="en-US"/>
        </w:rPr>
        <w:t>Position 11</w:t>
      </w:r>
    </w:p>
    <w:p w:rsidR="001775F6" w:rsidRPr="001775F6" w:rsidRDefault="001775F6" w:rsidP="001775F6">
      <w:pPr>
        <w:widowControl w:val="0"/>
        <w:autoSpaceDE w:val="0"/>
        <w:autoSpaceDN w:val="0"/>
        <w:adjustRightInd w:val="0"/>
        <w:rPr>
          <w:rFonts w:cs="Helvetica"/>
          <w:sz w:val="20"/>
          <w:szCs w:val="20"/>
          <w:lang w:val="en-US" w:eastAsia="ja-JP"/>
        </w:rPr>
      </w:pPr>
      <w:r w:rsidRPr="001775F6">
        <w:rPr>
          <w:rFonts w:cs="Helvetica"/>
          <w:b/>
          <w:bCs/>
          <w:sz w:val="20"/>
          <w:szCs w:val="20"/>
          <w:lang w:val="en-US" w:eastAsia="ja-JP"/>
        </w:rPr>
        <w:t>Postdoc position in molecular biology and bio-informatics at </w:t>
      </w:r>
      <w:r w:rsidRPr="001775F6">
        <w:rPr>
          <w:rFonts w:cs="Helvetica"/>
          <w:sz w:val="20"/>
          <w:szCs w:val="20"/>
          <w:lang w:val="en-US" w:eastAsia="ja-JP"/>
        </w:rPr>
        <w:t>the group</w:t>
      </w:r>
      <w:r w:rsidR="00626F44">
        <w:rPr>
          <w:rFonts w:cs="Helvetica"/>
          <w:sz w:val="20"/>
          <w:szCs w:val="20"/>
          <w:lang w:val="en-US" w:eastAsia="ja-JP"/>
        </w:rPr>
        <w:t>s</w:t>
      </w:r>
      <w:r w:rsidRPr="001775F6">
        <w:rPr>
          <w:rFonts w:cs="Helvetica"/>
          <w:sz w:val="20"/>
          <w:szCs w:val="20"/>
          <w:lang w:val="en-US" w:eastAsia="ja-JP"/>
        </w:rPr>
        <w:t xml:space="preserve"> of Dr. Marce</w:t>
      </w:r>
      <w:r w:rsidR="00626F44">
        <w:rPr>
          <w:rFonts w:cs="Helvetica"/>
          <w:sz w:val="20"/>
          <w:szCs w:val="20"/>
          <w:lang w:val="en-US" w:eastAsia="ja-JP"/>
        </w:rPr>
        <w:t>l Prins and Dr. Roeland van Ham, KeyG</w:t>
      </w:r>
      <w:r w:rsidRPr="001775F6">
        <w:rPr>
          <w:rFonts w:cs="Helvetica"/>
          <w:sz w:val="20"/>
          <w:szCs w:val="20"/>
          <w:lang w:val="en-US" w:eastAsia="ja-JP"/>
        </w:rPr>
        <w:t>ene (KG), </w:t>
      </w:r>
      <w:hyperlink r:id="rId22" w:history="1">
        <w:r w:rsidRPr="009761AE">
          <w:rPr>
            <w:rFonts w:cs="Helvetica"/>
            <w:sz w:val="20"/>
            <w:szCs w:val="20"/>
            <w:u w:val="single" w:color="094EE5"/>
            <w:lang w:val="en-US" w:eastAsia="ja-JP"/>
          </w:rPr>
          <w:t>www.keygene.com</w:t>
        </w:r>
      </w:hyperlink>
      <w:r w:rsidRPr="009761AE">
        <w:rPr>
          <w:rFonts w:cs="Helvetica"/>
          <w:sz w:val="20"/>
          <w:szCs w:val="20"/>
          <w:u w:val="single"/>
          <w:lang w:val="en-US" w:eastAsia="ja-JP"/>
        </w:rPr>
        <w:t>.</w:t>
      </w:r>
    </w:p>
    <w:p w:rsidR="001775F6" w:rsidRPr="001775F6" w:rsidRDefault="001775F6" w:rsidP="004B1E36">
      <w:pPr>
        <w:widowControl w:val="0"/>
        <w:autoSpaceDE w:val="0"/>
        <w:autoSpaceDN w:val="0"/>
        <w:adjustRightInd w:val="0"/>
        <w:spacing w:after="60"/>
        <w:outlineLvl w:val="0"/>
        <w:rPr>
          <w:rFonts w:cs="Helvetica"/>
          <w:sz w:val="20"/>
          <w:szCs w:val="20"/>
          <w:lang w:val="en-US" w:eastAsia="ja-JP"/>
        </w:rPr>
      </w:pPr>
      <w:r w:rsidRPr="001775F6">
        <w:rPr>
          <w:rFonts w:cs="Helvetica"/>
          <w:b/>
          <w:bCs/>
          <w:sz w:val="20"/>
          <w:szCs w:val="20"/>
          <w:lang w:val="en-US" w:eastAsia="ja-JP"/>
        </w:rPr>
        <w:t>Project: Development of cost-effective DNA methylation screens</w:t>
      </w:r>
    </w:p>
    <w:p w:rsidR="001775F6" w:rsidRPr="001775F6" w:rsidRDefault="001775F6" w:rsidP="001775F6">
      <w:pPr>
        <w:widowControl w:val="0"/>
        <w:autoSpaceDE w:val="0"/>
        <w:autoSpaceDN w:val="0"/>
        <w:adjustRightInd w:val="0"/>
        <w:jc w:val="both"/>
        <w:rPr>
          <w:rFonts w:cs="Helvetica"/>
          <w:sz w:val="20"/>
          <w:szCs w:val="20"/>
          <w:lang w:val="en-US" w:eastAsia="ja-JP"/>
        </w:rPr>
      </w:pPr>
      <w:r w:rsidRPr="001775F6">
        <w:rPr>
          <w:rFonts w:cs="Helvetica"/>
          <w:sz w:val="20"/>
          <w:szCs w:val="20"/>
          <w:lang w:val="en-US" w:eastAsia="ja-JP"/>
        </w:rPr>
        <w:t xml:space="preserve">You will contribute to KeyGene’s Advanced Molecular Breeding and Bio-Informatics &amp; Modeling platforms, which aims to identify and develop novel (sequence-based) applications for the plant breeding industry. Within KeyGene you will work in the bio-informatics department of dr Roeland van Ham and be in close interaction with the trait biology research group of dr. Marcel Prins. The research project will focus on the role of epigenetic modifications of genomes in important traits. The particular </w:t>
      </w:r>
      <w:r w:rsidRPr="001775F6">
        <w:rPr>
          <w:rFonts w:cs="Helvetica"/>
          <w:b/>
          <w:sz w:val="20"/>
          <w:szCs w:val="20"/>
          <w:lang w:val="en-US" w:eastAsia="ja-JP"/>
        </w:rPr>
        <w:t>aim of this project</w:t>
      </w:r>
      <w:r w:rsidRPr="001775F6">
        <w:rPr>
          <w:rFonts w:cs="Helvetica"/>
          <w:sz w:val="20"/>
          <w:szCs w:val="20"/>
          <w:lang w:val="en-US" w:eastAsia="ja-JP"/>
        </w:rPr>
        <w:t xml:space="preserve"> is to identify novel methods for detection of genome-wide epigenetic changes by using state-of-the-art equipment such as next generation sequencing (NGS) platforms (e.g. Illumina HiSeq or PacBio RS). An important aspect of the work will also be to develop bio-informatics tools for the analyses of the large datasets that are generated. Within the project you will closely collaborate with the other partners on both the wet-lab and bioinformatics side of the analyses. </w:t>
      </w:r>
      <w:r w:rsidRPr="001775F6">
        <w:rPr>
          <w:rFonts w:cs="Helvetica"/>
          <w:bCs/>
          <w:sz w:val="20"/>
          <w:szCs w:val="20"/>
          <w:lang w:val="en-US" w:eastAsia="ja-JP"/>
        </w:rPr>
        <w:t>The appointed</w:t>
      </w:r>
      <w:r w:rsidRPr="001775F6">
        <w:rPr>
          <w:rFonts w:cs="Helvetica"/>
          <w:b/>
          <w:bCs/>
          <w:sz w:val="20"/>
          <w:szCs w:val="20"/>
          <w:lang w:val="en-US" w:eastAsia="ja-JP"/>
        </w:rPr>
        <w:t xml:space="preserve"> postdoctoral fellow</w:t>
      </w:r>
      <w:r w:rsidRPr="001775F6">
        <w:rPr>
          <w:rFonts w:cs="Helvetica"/>
          <w:bCs/>
          <w:sz w:val="20"/>
          <w:szCs w:val="20"/>
          <w:lang w:val="en-US" w:eastAsia="ja-JP"/>
        </w:rPr>
        <w:t xml:space="preserve"> will </w:t>
      </w:r>
      <w:r w:rsidRPr="001775F6">
        <w:rPr>
          <w:rFonts w:cs="Helvetica"/>
          <w:sz w:val="20"/>
          <w:szCs w:val="20"/>
          <w:lang w:val="en-US" w:eastAsia="ja-JP"/>
        </w:rPr>
        <w:t>use</w:t>
      </w:r>
      <w:r w:rsidRPr="001775F6">
        <w:rPr>
          <w:rFonts w:cs="Helvetica"/>
          <w:b/>
          <w:bCs/>
          <w:sz w:val="20"/>
          <w:szCs w:val="20"/>
          <w:lang w:val="en-US" w:eastAsia="ja-JP"/>
        </w:rPr>
        <w:t> </w:t>
      </w:r>
      <w:r w:rsidRPr="001775F6">
        <w:rPr>
          <w:rFonts w:cs="Helvetica"/>
          <w:sz w:val="20"/>
          <w:szCs w:val="20"/>
          <w:lang w:val="en-US" w:eastAsia="ja-JP"/>
        </w:rPr>
        <w:t>NG sequencing to generate cost effective genome-wide DNA methylation screens. Using transcriptomics analyses and 5-mC screens, he/she will provide insight into the contribution of epigenomics to traits relevant to agriculture with the aid of bioinformatics tools that will be developed. The project involves </w:t>
      </w:r>
      <w:r w:rsidRPr="001775F6">
        <w:rPr>
          <w:rFonts w:cs="Helvetica"/>
          <w:b/>
          <w:bCs/>
          <w:sz w:val="20"/>
          <w:szCs w:val="20"/>
          <w:lang w:val="en-US" w:eastAsia="ja-JP"/>
        </w:rPr>
        <w:t>collaborations with partners: </w:t>
      </w:r>
      <w:r w:rsidR="00A136DF">
        <w:rPr>
          <w:rFonts w:cs="Helvetica"/>
          <w:sz w:val="20"/>
          <w:szCs w:val="20"/>
          <w:lang w:val="en-US" w:eastAsia="ja-JP"/>
        </w:rPr>
        <w:t>UvA</w:t>
      </w:r>
      <w:r w:rsidRPr="001775F6">
        <w:rPr>
          <w:rFonts w:cs="Helvetica"/>
          <w:sz w:val="20"/>
          <w:szCs w:val="20"/>
          <w:lang w:val="en-US" w:eastAsia="ja-JP"/>
        </w:rPr>
        <w:t xml:space="preserve">, </w:t>
      </w:r>
      <w:r w:rsidR="00A136DF">
        <w:rPr>
          <w:rFonts w:cs="Helvetica"/>
          <w:sz w:val="20"/>
          <w:szCs w:val="20"/>
          <w:lang w:val="en-US" w:eastAsia="ja-JP"/>
        </w:rPr>
        <w:t>MPIPZ</w:t>
      </w:r>
      <w:r w:rsidRPr="001775F6">
        <w:rPr>
          <w:rFonts w:cs="Helvetica"/>
          <w:sz w:val="20"/>
          <w:szCs w:val="20"/>
          <w:lang w:val="en-US" w:eastAsia="ja-JP"/>
        </w:rPr>
        <w:t xml:space="preserve">, </w:t>
      </w:r>
      <w:r w:rsidR="00A136DF">
        <w:rPr>
          <w:rFonts w:cs="Helvetica"/>
          <w:sz w:val="20"/>
          <w:szCs w:val="20"/>
          <w:lang w:val="en-US" w:eastAsia="ja-JP"/>
        </w:rPr>
        <w:t>IPG-PAS</w:t>
      </w:r>
      <w:r w:rsidRPr="001775F6">
        <w:rPr>
          <w:rFonts w:cs="Helvetica"/>
          <w:sz w:val="20"/>
          <w:szCs w:val="20"/>
          <w:lang w:val="en-US" w:eastAsia="ja-JP"/>
        </w:rPr>
        <w:t xml:space="preserve">, </w:t>
      </w:r>
      <w:r w:rsidR="00A136DF">
        <w:rPr>
          <w:rFonts w:cs="Helvetica"/>
          <w:sz w:val="20"/>
          <w:szCs w:val="20"/>
          <w:lang w:val="en-US" w:eastAsia="ja-JP"/>
        </w:rPr>
        <w:t>DIAG</w:t>
      </w:r>
      <w:r w:rsidR="00527342">
        <w:rPr>
          <w:rFonts w:cs="Helvetica"/>
          <w:sz w:val="20"/>
          <w:szCs w:val="20"/>
          <w:lang w:val="en-US" w:eastAsia="ja-JP"/>
        </w:rPr>
        <w:t>.</w:t>
      </w:r>
    </w:p>
    <w:p w:rsidR="001775F6" w:rsidRDefault="001775F6" w:rsidP="004B1E36">
      <w:pPr>
        <w:widowControl w:val="0"/>
        <w:autoSpaceDE w:val="0"/>
        <w:autoSpaceDN w:val="0"/>
        <w:adjustRightInd w:val="0"/>
        <w:spacing w:after="60"/>
        <w:jc w:val="both"/>
        <w:outlineLvl w:val="0"/>
        <w:rPr>
          <w:rFonts w:cs="Helvetica"/>
          <w:b/>
          <w:bCs/>
          <w:sz w:val="20"/>
          <w:szCs w:val="20"/>
          <w:lang w:val="en-US" w:eastAsia="ja-JP"/>
        </w:rPr>
      </w:pPr>
      <w:r w:rsidRPr="001775F6">
        <w:rPr>
          <w:rFonts w:cs="Helvetica"/>
          <w:b/>
          <w:bCs/>
          <w:sz w:val="20"/>
          <w:szCs w:val="20"/>
          <w:lang w:val="en-US" w:eastAsia="ja-JP"/>
        </w:rPr>
        <w:t>Requirements</w:t>
      </w:r>
    </w:p>
    <w:p w:rsidR="001775F6" w:rsidRPr="001775F6" w:rsidRDefault="001775F6" w:rsidP="001775F6">
      <w:pPr>
        <w:widowControl w:val="0"/>
        <w:numPr>
          <w:ilvl w:val="0"/>
          <w:numId w:val="19"/>
        </w:numPr>
        <w:tabs>
          <w:tab w:val="left" w:pos="220"/>
        </w:tabs>
        <w:autoSpaceDE w:val="0"/>
        <w:autoSpaceDN w:val="0"/>
        <w:adjustRightInd w:val="0"/>
        <w:spacing w:after="0"/>
        <w:jc w:val="both"/>
        <w:rPr>
          <w:rFonts w:cs="ArialMT"/>
          <w:sz w:val="20"/>
          <w:szCs w:val="20"/>
          <w:lang w:val="en-US"/>
        </w:rPr>
      </w:pPr>
      <w:r w:rsidRPr="001775F6">
        <w:rPr>
          <w:rFonts w:cs="ArialMT"/>
          <w:sz w:val="20"/>
          <w:szCs w:val="20"/>
          <w:lang w:val="en-US"/>
        </w:rPr>
        <w:t xml:space="preserve">PhD degree in </w:t>
      </w:r>
      <w:r w:rsidR="00E733CF" w:rsidRPr="001775F6">
        <w:rPr>
          <w:rFonts w:cs="Helvetica"/>
          <w:sz w:val="20"/>
          <w:szCs w:val="20"/>
          <w:lang w:val="en-US" w:eastAsia="ja-JP"/>
        </w:rPr>
        <w:t>Molecular Biology, Plant Breeding or Bio-informatics</w:t>
      </w:r>
    </w:p>
    <w:p w:rsidR="001775F6" w:rsidRPr="001875FF" w:rsidRDefault="00E733CF" w:rsidP="001775F6">
      <w:pPr>
        <w:widowControl w:val="0"/>
        <w:numPr>
          <w:ilvl w:val="0"/>
          <w:numId w:val="19"/>
        </w:numPr>
        <w:tabs>
          <w:tab w:val="left" w:pos="220"/>
        </w:tabs>
        <w:autoSpaceDE w:val="0"/>
        <w:autoSpaceDN w:val="0"/>
        <w:adjustRightInd w:val="0"/>
        <w:spacing w:after="0"/>
        <w:jc w:val="both"/>
        <w:rPr>
          <w:rFonts w:cs="ArialMT"/>
          <w:sz w:val="20"/>
          <w:szCs w:val="20"/>
          <w:lang w:val="en-US"/>
        </w:rPr>
      </w:pPr>
      <w:r w:rsidRPr="001875FF">
        <w:rPr>
          <w:rFonts w:cs="ArialMT"/>
          <w:sz w:val="20"/>
          <w:szCs w:val="20"/>
          <w:lang w:val="en-US"/>
        </w:rPr>
        <w:t xml:space="preserve">Prior </w:t>
      </w:r>
      <w:r w:rsidRPr="001775F6">
        <w:rPr>
          <w:rFonts w:cs="Helvetica"/>
          <w:sz w:val="20"/>
          <w:szCs w:val="20"/>
          <w:lang w:val="en-US" w:eastAsia="ja-JP"/>
        </w:rPr>
        <w:t>multidisciplinary experience is an asset</w:t>
      </w:r>
      <w:r w:rsidR="001775F6" w:rsidRPr="001875FF">
        <w:rPr>
          <w:rFonts w:cs="ArialMT"/>
          <w:sz w:val="20"/>
          <w:szCs w:val="20"/>
          <w:lang w:val="en-US"/>
        </w:rPr>
        <w:t xml:space="preserve"> </w:t>
      </w:r>
    </w:p>
    <w:p w:rsidR="001775F6" w:rsidRPr="001875FF" w:rsidRDefault="00E733CF" w:rsidP="001775F6">
      <w:pPr>
        <w:widowControl w:val="0"/>
        <w:numPr>
          <w:ilvl w:val="0"/>
          <w:numId w:val="19"/>
        </w:numPr>
        <w:tabs>
          <w:tab w:val="left" w:pos="220"/>
        </w:tabs>
        <w:autoSpaceDE w:val="0"/>
        <w:autoSpaceDN w:val="0"/>
        <w:adjustRightInd w:val="0"/>
        <w:spacing w:after="0"/>
        <w:jc w:val="both"/>
        <w:rPr>
          <w:rFonts w:cs="ArialMT"/>
          <w:sz w:val="20"/>
          <w:szCs w:val="20"/>
          <w:lang w:val="en-US"/>
        </w:rPr>
      </w:pPr>
      <w:r w:rsidRPr="001775F6">
        <w:rPr>
          <w:rFonts w:cs="Helvetica"/>
          <w:sz w:val="20"/>
          <w:szCs w:val="20"/>
          <w:lang w:val="en-US" w:eastAsia="ja-JP"/>
        </w:rPr>
        <w:t>Able to think critically about experimental design and interpretation</w:t>
      </w:r>
    </w:p>
    <w:p w:rsidR="001775F6" w:rsidRPr="001875FF" w:rsidRDefault="00E733CF" w:rsidP="001775F6">
      <w:pPr>
        <w:widowControl w:val="0"/>
        <w:numPr>
          <w:ilvl w:val="0"/>
          <w:numId w:val="19"/>
        </w:numPr>
        <w:tabs>
          <w:tab w:val="left" w:pos="220"/>
        </w:tabs>
        <w:autoSpaceDE w:val="0"/>
        <w:autoSpaceDN w:val="0"/>
        <w:adjustRightInd w:val="0"/>
        <w:spacing w:after="0"/>
        <w:jc w:val="both"/>
        <w:rPr>
          <w:rFonts w:cs="ArialMT"/>
          <w:sz w:val="20"/>
          <w:szCs w:val="20"/>
          <w:lang w:val="en-US"/>
        </w:rPr>
      </w:pPr>
      <w:r w:rsidRPr="001775F6">
        <w:rPr>
          <w:rFonts w:cs="Helvetica"/>
          <w:sz w:val="20"/>
          <w:szCs w:val="20"/>
          <w:lang w:val="en-US" w:eastAsia="ja-JP"/>
        </w:rPr>
        <w:t>Motivated to carry out fundamental scientific research with a strong focus towards application to plant breeding</w:t>
      </w:r>
    </w:p>
    <w:p w:rsidR="00E733CF" w:rsidRPr="001775F6" w:rsidRDefault="00E733CF" w:rsidP="001775F6">
      <w:pPr>
        <w:widowControl w:val="0"/>
        <w:numPr>
          <w:ilvl w:val="0"/>
          <w:numId w:val="19"/>
        </w:numPr>
        <w:tabs>
          <w:tab w:val="left" w:pos="220"/>
        </w:tabs>
        <w:autoSpaceDE w:val="0"/>
        <w:autoSpaceDN w:val="0"/>
        <w:adjustRightInd w:val="0"/>
        <w:spacing w:after="0"/>
        <w:jc w:val="both"/>
        <w:rPr>
          <w:rFonts w:cs="ArialMT"/>
          <w:sz w:val="20"/>
          <w:szCs w:val="20"/>
        </w:rPr>
      </w:pPr>
      <w:r w:rsidRPr="001775F6">
        <w:rPr>
          <w:rFonts w:cs="Helvetica"/>
          <w:sz w:val="20"/>
          <w:szCs w:val="20"/>
          <w:lang w:val="en-US" w:eastAsia="ja-JP"/>
        </w:rPr>
        <w:t>Good communication skills</w:t>
      </w:r>
    </w:p>
    <w:p w:rsidR="001775F6" w:rsidRDefault="001775F6" w:rsidP="001775F6">
      <w:pPr>
        <w:widowControl w:val="0"/>
        <w:numPr>
          <w:ilvl w:val="0"/>
          <w:numId w:val="19"/>
        </w:numPr>
        <w:tabs>
          <w:tab w:val="left" w:pos="220"/>
        </w:tabs>
        <w:autoSpaceDE w:val="0"/>
        <w:autoSpaceDN w:val="0"/>
        <w:adjustRightInd w:val="0"/>
        <w:spacing w:after="0"/>
        <w:jc w:val="both"/>
        <w:rPr>
          <w:rFonts w:cs="ArialMT"/>
          <w:sz w:val="20"/>
          <w:szCs w:val="20"/>
          <w:lang w:val="en-US"/>
        </w:rPr>
      </w:pPr>
      <w:r w:rsidRPr="001775F6">
        <w:rPr>
          <w:rFonts w:cs="ArialMT"/>
          <w:sz w:val="20"/>
          <w:szCs w:val="20"/>
          <w:lang w:val="en-US"/>
        </w:rPr>
        <w:t xml:space="preserve">Ability to work in a team and independently </w:t>
      </w:r>
    </w:p>
    <w:p w:rsidR="001775F6" w:rsidRPr="00E733CF" w:rsidRDefault="00E733CF" w:rsidP="00E733CF">
      <w:pPr>
        <w:widowControl w:val="0"/>
        <w:numPr>
          <w:ilvl w:val="0"/>
          <w:numId w:val="19"/>
        </w:numPr>
        <w:tabs>
          <w:tab w:val="left" w:pos="220"/>
        </w:tabs>
        <w:autoSpaceDE w:val="0"/>
        <w:autoSpaceDN w:val="0"/>
        <w:adjustRightInd w:val="0"/>
        <w:ind w:left="714" w:hanging="357"/>
        <w:jc w:val="both"/>
        <w:rPr>
          <w:rFonts w:cs="Helvetica"/>
          <w:sz w:val="20"/>
          <w:szCs w:val="20"/>
          <w:lang w:val="en-US" w:eastAsia="ja-JP"/>
        </w:rPr>
      </w:pPr>
      <w:r w:rsidRPr="00E733CF">
        <w:rPr>
          <w:rFonts w:cs="ArialMT"/>
          <w:sz w:val="20"/>
          <w:szCs w:val="20"/>
          <w:lang w:val="en-US"/>
        </w:rPr>
        <w:t xml:space="preserve">Creative and </w:t>
      </w:r>
      <w:r w:rsidRPr="00E733CF">
        <w:rPr>
          <w:rFonts w:cs="Helvetica"/>
          <w:sz w:val="20"/>
          <w:szCs w:val="20"/>
          <w:lang w:val="en-US" w:eastAsia="ja-JP"/>
        </w:rPr>
        <w:t>result oriented</w:t>
      </w:r>
    </w:p>
    <w:p w:rsidR="001775F6" w:rsidRPr="001775F6" w:rsidRDefault="001775F6" w:rsidP="004B1E36">
      <w:pPr>
        <w:widowControl w:val="0"/>
        <w:autoSpaceDE w:val="0"/>
        <w:autoSpaceDN w:val="0"/>
        <w:adjustRightInd w:val="0"/>
        <w:spacing w:after="60"/>
        <w:jc w:val="both"/>
        <w:outlineLvl w:val="0"/>
        <w:rPr>
          <w:rFonts w:cs="Helvetica"/>
          <w:sz w:val="20"/>
          <w:szCs w:val="20"/>
          <w:lang w:val="en-US" w:eastAsia="ja-JP"/>
        </w:rPr>
      </w:pPr>
      <w:r w:rsidRPr="001775F6">
        <w:rPr>
          <w:rFonts w:cs="Helvetica"/>
          <w:b/>
          <w:bCs/>
          <w:sz w:val="20"/>
          <w:szCs w:val="20"/>
          <w:lang w:val="en-US" w:eastAsia="ja-JP"/>
        </w:rPr>
        <w:t>More information</w:t>
      </w:r>
    </w:p>
    <w:p w:rsidR="001775F6" w:rsidRPr="009761AE" w:rsidRDefault="001775F6" w:rsidP="001775F6">
      <w:pPr>
        <w:widowControl w:val="0"/>
        <w:autoSpaceDE w:val="0"/>
        <w:autoSpaceDN w:val="0"/>
        <w:adjustRightInd w:val="0"/>
        <w:jc w:val="both"/>
        <w:rPr>
          <w:rFonts w:cs="Helvetica"/>
          <w:sz w:val="20"/>
          <w:szCs w:val="20"/>
          <w:lang w:val="en-US" w:eastAsia="ja-JP"/>
        </w:rPr>
      </w:pPr>
      <w:r w:rsidRPr="009761AE">
        <w:rPr>
          <w:rFonts w:cs="Helvetica"/>
          <w:sz w:val="20"/>
          <w:szCs w:val="20"/>
          <w:lang w:val="en-US" w:eastAsia="ja-JP"/>
        </w:rPr>
        <w:t>Additional project information can be obtained from Dr. Marcel Prins, Program Scientist Trait Biology; e-mail:</w:t>
      </w:r>
      <w:r w:rsidR="00E733CF" w:rsidRPr="009761AE">
        <w:rPr>
          <w:rFonts w:cs="Helvetica"/>
          <w:sz w:val="20"/>
          <w:szCs w:val="20"/>
          <w:lang w:val="en-US" w:eastAsia="ja-JP"/>
        </w:rPr>
        <w:t xml:space="preserve"> </w:t>
      </w:r>
      <w:hyperlink r:id="rId23" w:history="1">
        <w:r w:rsidRPr="009761AE">
          <w:rPr>
            <w:rFonts w:cs="Helvetica"/>
            <w:sz w:val="20"/>
            <w:szCs w:val="20"/>
            <w:u w:val="single" w:color="094EE5"/>
            <w:lang w:val="en-US" w:eastAsia="ja-JP"/>
          </w:rPr>
          <w:t>mpr@keygene.com</w:t>
        </w:r>
      </w:hyperlink>
      <w:r w:rsidRPr="009761AE">
        <w:rPr>
          <w:rFonts w:cs="Helvetica"/>
          <w:sz w:val="20"/>
          <w:szCs w:val="20"/>
          <w:lang w:val="en-US" w:eastAsia="ja-JP"/>
        </w:rPr>
        <w:t xml:space="preserve"> or Dr. Roeland van Ham: </w:t>
      </w:r>
      <w:r w:rsidR="00626F44">
        <w:rPr>
          <w:rFonts w:cs="Helvetica"/>
          <w:sz w:val="20"/>
          <w:szCs w:val="20"/>
          <w:lang w:val="en-US" w:eastAsia="ja-JP"/>
        </w:rPr>
        <w:t>vice president Bio-Informatics and M</w:t>
      </w:r>
      <w:r w:rsidRPr="009761AE">
        <w:rPr>
          <w:rFonts w:cs="Helvetica"/>
          <w:sz w:val="20"/>
          <w:szCs w:val="20"/>
          <w:lang w:val="en-US" w:eastAsia="ja-JP"/>
        </w:rPr>
        <w:t>odeling, e-mail: </w:t>
      </w:r>
      <w:hyperlink r:id="rId24" w:history="1">
        <w:r w:rsidRPr="009761AE">
          <w:rPr>
            <w:rFonts w:cs="Helvetica"/>
            <w:sz w:val="20"/>
            <w:szCs w:val="20"/>
            <w:u w:val="single" w:color="094EE5"/>
            <w:lang w:val="en-US" w:eastAsia="ja-JP"/>
          </w:rPr>
          <w:t>rvh@keygene.com</w:t>
        </w:r>
      </w:hyperlink>
      <w:r w:rsidRPr="009761AE">
        <w:rPr>
          <w:rFonts w:cs="Helvetica"/>
          <w:sz w:val="20"/>
          <w:szCs w:val="20"/>
          <w:u w:val="single"/>
          <w:lang w:val="en-US" w:eastAsia="ja-JP"/>
        </w:rPr>
        <w:t>;</w:t>
      </w:r>
      <w:r w:rsidR="00E733CF" w:rsidRPr="009761AE">
        <w:rPr>
          <w:rFonts w:cs="Helvetica"/>
          <w:sz w:val="20"/>
          <w:szCs w:val="20"/>
          <w:u w:val="single"/>
          <w:lang w:val="en-US" w:eastAsia="ja-JP"/>
        </w:rPr>
        <w:t xml:space="preserve"> </w:t>
      </w:r>
      <w:r w:rsidRPr="009761AE">
        <w:rPr>
          <w:rFonts w:cs="Helvetica"/>
          <w:sz w:val="20"/>
          <w:szCs w:val="20"/>
          <w:lang w:val="en-US" w:eastAsia="ja-JP"/>
        </w:rPr>
        <w:t>phone: </w:t>
      </w:r>
      <w:hyperlink r:id="rId25" w:history="1">
        <w:r w:rsidRPr="009761AE">
          <w:rPr>
            <w:rFonts w:cs="Helvetica"/>
            <w:sz w:val="20"/>
            <w:szCs w:val="20"/>
            <w:u w:val="single" w:color="094EE5"/>
            <w:lang w:val="en-US" w:eastAsia="ja-JP"/>
          </w:rPr>
          <w:t>0031-(0)317466866</w:t>
        </w:r>
      </w:hyperlink>
      <w:r w:rsidRPr="009761AE">
        <w:rPr>
          <w:rFonts w:cs="Helvetica"/>
          <w:sz w:val="20"/>
          <w:szCs w:val="20"/>
          <w:lang w:val="en-US" w:eastAsia="ja-JP"/>
        </w:rPr>
        <w:t>.</w:t>
      </w:r>
    </w:p>
    <w:p w:rsidR="001775F6" w:rsidRPr="001775F6" w:rsidRDefault="001775F6" w:rsidP="004B1E36">
      <w:pPr>
        <w:widowControl w:val="0"/>
        <w:autoSpaceDE w:val="0"/>
        <w:autoSpaceDN w:val="0"/>
        <w:adjustRightInd w:val="0"/>
        <w:spacing w:after="60"/>
        <w:jc w:val="both"/>
        <w:outlineLvl w:val="0"/>
        <w:rPr>
          <w:rFonts w:cs="Helvetica"/>
          <w:sz w:val="20"/>
          <w:szCs w:val="20"/>
          <w:lang w:val="en-US" w:eastAsia="ja-JP"/>
        </w:rPr>
      </w:pPr>
      <w:r w:rsidRPr="001775F6">
        <w:rPr>
          <w:rFonts w:cs="Helvetica"/>
          <w:b/>
          <w:bCs/>
          <w:sz w:val="20"/>
          <w:szCs w:val="20"/>
          <w:lang w:val="en-US" w:eastAsia="ja-JP"/>
        </w:rPr>
        <w:t>Appointment</w:t>
      </w:r>
    </w:p>
    <w:p w:rsidR="001775F6" w:rsidRPr="009761AE" w:rsidRDefault="001775F6" w:rsidP="001775F6">
      <w:pPr>
        <w:widowControl w:val="0"/>
        <w:autoSpaceDE w:val="0"/>
        <w:autoSpaceDN w:val="0"/>
        <w:adjustRightInd w:val="0"/>
        <w:jc w:val="both"/>
        <w:rPr>
          <w:rFonts w:cs="Helvetica"/>
          <w:sz w:val="20"/>
          <w:szCs w:val="20"/>
          <w:lang w:val="en-US" w:eastAsia="ja-JP"/>
        </w:rPr>
      </w:pPr>
      <w:r w:rsidRPr="001775F6">
        <w:rPr>
          <w:rFonts w:cs="Helvetica"/>
          <w:sz w:val="20"/>
          <w:szCs w:val="20"/>
          <w:lang w:val="en-US" w:eastAsia="ja-JP"/>
        </w:rPr>
        <w:t xml:space="preserve">Based on a full-time appointment, the duration of the appointment as a Marie Curie ITN fellow will be for a maximum period of 2 years. The appointment will be according to the employment rules of the host country. A Personal Career Development Plan will be drafted that includes the attendance of EpiTRAITS courses and (international) meetings. You will take part in the post-doc program of </w:t>
      </w:r>
      <w:r w:rsidRPr="009761AE">
        <w:rPr>
          <w:rFonts w:cs="Helvetica"/>
          <w:sz w:val="20"/>
          <w:szCs w:val="20"/>
          <w:lang w:val="en-US" w:eastAsia="ja-JP"/>
        </w:rPr>
        <w:t>KeyGene (</w:t>
      </w:r>
      <w:hyperlink r:id="rId26" w:history="1">
        <w:r w:rsidRPr="009761AE">
          <w:rPr>
            <w:rFonts w:cs="Helvetica"/>
            <w:sz w:val="20"/>
            <w:szCs w:val="20"/>
            <w:u w:val="single" w:color="094EE5"/>
            <w:lang w:val="en-US" w:eastAsia="ja-JP"/>
          </w:rPr>
          <w:t>www.keygene.com</w:t>
        </w:r>
      </w:hyperlink>
      <w:r w:rsidRPr="009761AE">
        <w:rPr>
          <w:rFonts w:cs="Helvetica"/>
          <w:sz w:val="20"/>
          <w:szCs w:val="20"/>
          <w:lang w:val="en-US" w:eastAsia="ja-JP"/>
        </w:rPr>
        <w:t>).</w:t>
      </w:r>
    </w:p>
    <w:p w:rsidR="009761AE" w:rsidRPr="009E2B99" w:rsidRDefault="001775F6" w:rsidP="009761AE">
      <w:pPr>
        <w:jc w:val="both"/>
        <w:rPr>
          <w:sz w:val="20"/>
          <w:szCs w:val="20"/>
          <w:lang w:val="en-US"/>
        </w:rPr>
      </w:pPr>
      <w:r w:rsidRPr="001775F6">
        <w:rPr>
          <w:rFonts w:cs="Helvetica"/>
          <w:sz w:val="20"/>
          <w:szCs w:val="20"/>
          <w:lang w:val="en-US" w:eastAsia="ja-JP"/>
        </w:rPr>
        <w:t xml:space="preserve">The gross monthly salary will be according to the salary scales for Postdoctoral fellows in the host country. The employment agreement of Keygene is applicable. Besides the salary, the fellow student will obtain a mobility </w:t>
      </w:r>
      <w:r w:rsidRPr="002D3E2A">
        <w:rPr>
          <w:rFonts w:cs="Helvetica"/>
          <w:sz w:val="20"/>
          <w:szCs w:val="20"/>
          <w:lang w:val="en-US" w:eastAsia="ja-JP"/>
        </w:rPr>
        <w:t xml:space="preserve">allowance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rFonts w:cs="Helvetica"/>
          <w:sz w:val="20"/>
          <w:szCs w:val="20"/>
          <w:lang w:val="en-US" w:eastAsia="ja-JP"/>
        </w:rPr>
        <w:t>. Positions are aimed at being full-time</w:t>
      </w:r>
      <w:r w:rsidR="009761AE" w:rsidRPr="002D3E2A">
        <w:rPr>
          <w:sz w:val="20"/>
          <w:szCs w:val="20"/>
          <w:lang w:val="en-US"/>
        </w:rPr>
        <w:t>, but by exception</w:t>
      </w:r>
      <w:r w:rsidR="006544EB" w:rsidRPr="002D3E2A">
        <w:rPr>
          <w:sz w:val="20"/>
          <w:szCs w:val="20"/>
          <w:lang w:val="en-US"/>
        </w:rPr>
        <w:t>,</w:t>
      </w:r>
      <w:r w:rsidR="009761AE" w:rsidRPr="002D3E2A">
        <w:rPr>
          <w:sz w:val="20"/>
          <w:szCs w:val="20"/>
          <w:lang w:val="en-US"/>
        </w:rPr>
        <w:t xml:space="preserve"> if needed for family reasons</w:t>
      </w:r>
      <w:r w:rsidR="006544EB" w:rsidRPr="002D3E2A">
        <w:rPr>
          <w:sz w:val="20"/>
          <w:szCs w:val="20"/>
          <w:lang w:val="en-US"/>
        </w:rPr>
        <w:t>,</w:t>
      </w:r>
      <w:r w:rsidR="009761AE" w:rsidRPr="002D3E2A">
        <w:rPr>
          <w:sz w:val="20"/>
          <w:szCs w:val="20"/>
          <w:lang w:val="en-US"/>
        </w:rPr>
        <w:t xml:space="preserve"> part-time appointments are</w:t>
      </w:r>
      <w:r w:rsidR="009761AE" w:rsidRPr="009E2B99">
        <w:rPr>
          <w:sz w:val="20"/>
          <w:szCs w:val="20"/>
          <w:lang w:val="en-US"/>
        </w:rPr>
        <w:t xml:space="preserve"> possible.</w:t>
      </w:r>
    </w:p>
    <w:p w:rsidR="001775F6" w:rsidRPr="001775F6" w:rsidRDefault="001775F6" w:rsidP="004B1E36">
      <w:pPr>
        <w:widowControl w:val="0"/>
        <w:autoSpaceDE w:val="0"/>
        <w:autoSpaceDN w:val="0"/>
        <w:adjustRightInd w:val="0"/>
        <w:spacing w:after="60"/>
        <w:jc w:val="both"/>
        <w:outlineLvl w:val="0"/>
        <w:rPr>
          <w:rFonts w:cs="Helvetica"/>
          <w:sz w:val="20"/>
          <w:szCs w:val="20"/>
          <w:lang w:val="en-US" w:eastAsia="ja-JP"/>
        </w:rPr>
      </w:pPr>
      <w:r w:rsidRPr="001775F6">
        <w:rPr>
          <w:rFonts w:cs="Helvetica"/>
          <w:b/>
          <w:bCs/>
          <w:sz w:val="20"/>
          <w:szCs w:val="20"/>
          <w:lang w:val="en-US" w:eastAsia="ja-JP"/>
        </w:rPr>
        <w:t>Interview Process</w:t>
      </w:r>
    </w:p>
    <w:p w:rsidR="001775F6" w:rsidRPr="001775F6" w:rsidRDefault="001775F6" w:rsidP="001775F6">
      <w:pPr>
        <w:widowControl w:val="0"/>
        <w:autoSpaceDE w:val="0"/>
        <w:autoSpaceDN w:val="0"/>
        <w:adjustRightInd w:val="0"/>
        <w:jc w:val="both"/>
        <w:rPr>
          <w:rFonts w:cs="Helvetica"/>
          <w:sz w:val="20"/>
          <w:szCs w:val="20"/>
          <w:lang w:val="en-US" w:eastAsia="ja-JP"/>
        </w:rPr>
      </w:pPr>
      <w:r w:rsidRPr="001775F6">
        <w:rPr>
          <w:rFonts w:cs="Helvetica"/>
          <w:sz w:val="20"/>
          <w:szCs w:val="20"/>
          <w:lang w:val="en-US" w:eastAsia="ja-JP"/>
        </w:rPr>
        <w:t>The 2-days interview process will take place on November 6 and 7 at the University of Amsterdam. Candidates selected for an interview will be notified 1-2 weeks in advance.</w:t>
      </w:r>
    </w:p>
    <w:p w:rsidR="001775F6" w:rsidRPr="001775F6" w:rsidRDefault="001775F6" w:rsidP="004B1E36">
      <w:pPr>
        <w:widowControl w:val="0"/>
        <w:autoSpaceDE w:val="0"/>
        <w:autoSpaceDN w:val="0"/>
        <w:adjustRightInd w:val="0"/>
        <w:spacing w:after="60"/>
        <w:jc w:val="both"/>
        <w:outlineLvl w:val="0"/>
        <w:rPr>
          <w:rFonts w:cs="Helvetica"/>
          <w:sz w:val="20"/>
          <w:szCs w:val="20"/>
          <w:lang w:val="en-US" w:eastAsia="ja-JP"/>
        </w:rPr>
      </w:pPr>
      <w:r w:rsidRPr="001775F6">
        <w:rPr>
          <w:rFonts w:cs="Helvetica"/>
          <w:b/>
          <w:bCs/>
          <w:sz w:val="20"/>
          <w:szCs w:val="20"/>
          <w:lang w:val="en-US" w:eastAsia="ja-JP"/>
        </w:rPr>
        <w:t>Host institution:</w:t>
      </w:r>
      <w:r w:rsidR="00626F44">
        <w:rPr>
          <w:rFonts w:cs="Helvetica"/>
          <w:b/>
          <w:bCs/>
          <w:sz w:val="20"/>
          <w:szCs w:val="20"/>
          <w:lang w:val="en-US" w:eastAsia="ja-JP"/>
        </w:rPr>
        <w:t> KeyG</w:t>
      </w:r>
      <w:r w:rsidRPr="001775F6">
        <w:rPr>
          <w:rFonts w:cs="Helvetica"/>
          <w:b/>
          <w:bCs/>
          <w:sz w:val="20"/>
          <w:szCs w:val="20"/>
          <w:lang w:val="en-US" w:eastAsia="ja-JP"/>
        </w:rPr>
        <w:t>ene</w:t>
      </w:r>
    </w:p>
    <w:p w:rsidR="00626F44" w:rsidRDefault="00626F44" w:rsidP="00626F44">
      <w:pPr>
        <w:spacing w:after="0"/>
        <w:jc w:val="both"/>
        <w:rPr>
          <w:rFonts w:cs="Helvetica"/>
          <w:sz w:val="20"/>
          <w:szCs w:val="20"/>
          <w:lang w:val="en-US" w:eastAsia="ja-JP"/>
        </w:rPr>
      </w:pPr>
      <w:r w:rsidRPr="001775F6">
        <w:rPr>
          <w:rFonts w:cs="Helvetica"/>
          <w:sz w:val="20"/>
          <w:szCs w:val="20"/>
          <w:lang w:val="en-US" w:eastAsia="ja-JP"/>
        </w:rPr>
        <w:t xml:space="preserve">KeyGene offers a dynamic job in a challenging, highly innovative and interactive inter-disciplinary working environment, with state-of-the-art </w:t>
      </w:r>
      <w:r>
        <w:rPr>
          <w:rFonts w:cs="Helvetica"/>
          <w:sz w:val="20"/>
          <w:szCs w:val="20"/>
          <w:lang w:val="en-US" w:eastAsia="ja-JP"/>
        </w:rPr>
        <w:t>next generation DNA sequencing</w:t>
      </w:r>
      <w:r w:rsidRPr="001775F6">
        <w:rPr>
          <w:rFonts w:cs="Helvetica"/>
          <w:sz w:val="20"/>
          <w:szCs w:val="20"/>
          <w:lang w:val="en-US" w:eastAsia="ja-JP"/>
        </w:rPr>
        <w:t xml:space="preserve"> facilities, and </w:t>
      </w:r>
      <w:r>
        <w:rPr>
          <w:rFonts w:cs="Helvetica"/>
          <w:sz w:val="20"/>
          <w:szCs w:val="20"/>
          <w:lang w:val="en-US" w:eastAsia="ja-JP"/>
        </w:rPr>
        <w:t>phenotyping</w:t>
      </w:r>
      <w:r w:rsidRPr="001775F6">
        <w:rPr>
          <w:rFonts w:cs="Helvetica"/>
          <w:sz w:val="20"/>
          <w:szCs w:val="20"/>
          <w:lang w:val="en-US" w:eastAsia="ja-JP"/>
        </w:rPr>
        <w:t xml:space="preserve"> equipment. KeyGene is an internationally operating biotechnology company located in the Netherlands </w:t>
      </w:r>
      <w:r>
        <w:rPr>
          <w:rFonts w:cs="Helvetica"/>
          <w:sz w:val="20"/>
          <w:szCs w:val="20"/>
          <w:lang w:val="en-US" w:eastAsia="ja-JP"/>
        </w:rPr>
        <w:t>and has</w:t>
      </w:r>
      <w:r w:rsidRPr="001775F6">
        <w:rPr>
          <w:rFonts w:cs="Helvetica"/>
          <w:sz w:val="20"/>
          <w:szCs w:val="20"/>
          <w:lang w:val="en-US" w:eastAsia="ja-JP"/>
        </w:rPr>
        <w:t> an affiliate</w:t>
      </w:r>
      <w:r>
        <w:rPr>
          <w:rFonts w:cs="Helvetica"/>
          <w:sz w:val="20"/>
          <w:szCs w:val="20"/>
          <w:lang w:val="en-US" w:eastAsia="ja-JP"/>
        </w:rPr>
        <w:t xml:space="preserve"> company</w:t>
      </w:r>
      <w:r w:rsidRPr="001775F6">
        <w:rPr>
          <w:rFonts w:cs="Helvetica"/>
          <w:sz w:val="20"/>
          <w:szCs w:val="20"/>
          <w:lang w:val="en-US" w:eastAsia="ja-JP"/>
        </w:rPr>
        <w:t xml:space="preserve"> in the US. KeyGene’s passion is to explore and exploit genetic variation in vegetables and other 6F crops (Food, Feed, Fuel, Fiber, Fun, Flower). Through profound biotechnology research and new technology development, KeyGene responds to the world’s needs for yield stability, quality and health of crops. KeyGene helps strategic partners and customers with cutting-edge molecular breeding technology and trait platforms to develop game changing opportunities.</w:t>
      </w:r>
    </w:p>
    <w:p w:rsidR="00AF7558" w:rsidRPr="009F2F2F" w:rsidRDefault="00AF7558" w:rsidP="004B1E36">
      <w:pPr>
        <w:spacing w:line="240" w:lineRule="auto"/>
        <w:outlineLvl w:val="0"/>
        <w:rPr>
          <w:rFonts w:cs="Arial"/>
          <w:b/>
          <w:sz w:val="24"/>
          <w:lang w:val="en-US"/>
        </w:rPr>
      </w:pPr>
      <w:r>
        <w:rPr>
          <w:rFonts w:cs="Arial"/>
          <w:b/>
          <w:sz w:val="20"/>
          <w:lang w:val="en-US"/>
        </w:rPr>
        <w:br w:type="page"/>
      </w:r>
      <w:r w:rsidR="007916A5" w:rsidRPr="00A63A61">
        <w:rPr>
          <w:rFonts w:cs="Arial"/>
          <w:b/>
          <w:sz w:val="24"/>
          <w:lang w:val="en-US"/>
        </w:rPr>
        <w:t>Position 12</w:t>
      </w:r>
    </w:p>
    <w:p w:rsidR="0092189A" w:rsidRPr="009F2F2F" w:rsidRDefault="0092189A" w:rsidP="0092189A">
      <w:pPr>
        <w:jc w:val="both"/>
        <w:rPr>
          <w:rFonts w:cs="Arial"/>
          <w:b/>
          <w:color w:val="0000FF"/>
          <w:sz w:val="20"/>
          <w:lang w:val="en-US"/>
        </w:rPr>
      </w:pPr>
      <w:r>
        <w:rPr>
          <w:rFonts w:cs="Arial"/>
          <w:b/>
          <w:sz w:val="20"/>
          <w:lang w:val="en-US"/>
        </w:rPr>
        <w:t>Postdoc</w:t>
      </w:r>
      <w:r w:rsidRPr="009F2F2F">
        <w:rPr>
          <w:rFonts w:cs="Arial"/>
          <w:b/>
          <w:sz w:val="20"/>
          <w:lang w:val="en-US"/>
        </w:rPr>
        <w:t xml:space="preserve"> position in</w:t>
      </w:r>
      <w:r>
        <w:rPr>
          <w:rFonts w:cs="Arial"/>
          <w:b/>
          <w:color w:val="0000FF"/>
          <w:sz w:val="20"/>
          <w:lang w:val="en-US"/>
        </w:rPr>
        <w:t xml:space="preserve"> </w:t>
      </w:r>
      <w:r w:rsidRPr="001875FF">
        <w:rPr>
          <w:rFonts w:cs="Arial"/>
          <w:b/>
          <w:sz w:val="20"/>
          <w:lang w:val="en-US"/>
        </w:rPr>
        <w:t xml:space="preserve">Molecular Biology/Biochemistry/Cell Biology </w:t>
      </w:r>
      <w:r w:rsidRPr="00AD0947">
        <w:rPr>
          <w:rFonts w:cs="Arial"/>
          <w:sz w:val="20"/>
          <w:lang w:val="en-US"/>
        </w:rPr>
        <w:t xml:space="preserve">at </w:t>
      </w:r>
      <w:r w:rsidRPr="009F2F2F">
        <w:rPr>
          <w:rFonts w:cs="Arial"/>
          <w:sz w:val="20"/>
          <w:lang w:val="en-US"/>
        </w:rPr>
        <w:t xml:space="preserve">the group of </w:t>
      </w:r>
      <w:r w:rsidRPr="00762145">
        <w:rPr>
          <w:rFonts w:cs="Calibri"/>
          <w:sz w:val="20"/>
          <w:lang w:val="en-GB" w:eastAsia="ar-SA"/>
        </w:rPr>
        <w:t xml:space="preserve">Dr. </w:t>
      </w:r>
      <w:r w:rsidRPr="00E727F2">
        <w:rPr>
          <w:rFonts w:cs="Calibri"/>
          <w:sz w:val="20"/>
          <w:lang w:val="en-GB" w:eastAsia="ar-SA"/>
        </w:rPr>
        <w:t>Renate Lührs</w:t>
      </w:r>
      <w:r>
        <w:rPr>
          <w:rFonts w:cs="Calibri"/>
          <w:sz w:val="20"/>
          <w:lang w:val="en-GB" w:eastAsia="ar-SA"/>
        </w:rPr>
        <w:t xml:space="preserve">, head of </w:t>
      </w:r>
      <w:r>
        <w:rPr>
          <w:rFonts w:cs="Arial"/>
          <w:sz w:val="20"/>
          <w:lang w:val="en-US"/>
        </w:rPr>
        <w:t xml:space="preserve">dept. of Cell Biology, </w:t>
      </w:r>
      <w:r w:rsidRPr="00762145">
        <w:rPr>
          <w:rFonts w:cs="Calibri"/>
          <w:sz w:val="20"/>
          <w:lang w:val="fr-FR" w:eastAsia="ar-SA"/>
        </w:rPr>
        <w:t xml:space="preserve">Phytowelt </w:t>
      </w:r>
      <w:r>
        <w:rPr>
          <w:rFonts w:cs="Calibri"/>
          <w:sz w:val="20"/>
          <w:lang w:val="fr-FR" w:eastAsia="ar-SA"/>
        </w:rPr>
        <w:t xml:space="preserve">GreenTechnologies GmbH </w:t>
      </w:r>
      <w:r w:rsidRPr="00762145">
        <w:rPr>
          <w:rFonts w:cs="Calibri"/>
          <w:sz w:val="20"/>
          <w:lang w:val="fr-FR" w:eastAsia="ar-SA"/>
        </w:rPr>
        <w:t>(PHY)</w:t>
      </w:r>
      <w:r>
        <w:rPr>
          <w:rFonts w:cs="Calibri"/>
          <w:sz w:val="20"/>
          <w:lang w:val="fr-FR" w:eastAsia="ar-SA"/>
        </w:rPr>
        <w:t xml:space="preserve">, Nattermannallee 1, D-50829 Cologne, </w:t>
      </w:r>
      <w:r w:rsidRPr="004619F0">
        <w:rPr>
          <w:rFonts w:cs="Arial"/>
          <w:sz w:val="20"/>
          <w:lang w:val="en-US"/>
        </w:rPr>
        <w:t>www.phytowelt.com</w:t>
      </w:r>
    </w:p>
    <w:p w:rsidR="0092189A" w:rsidRPr="009F2F2F" w:rsidRDefault="0092189A" w:rsidP="004B1E36">
      <w:pPr>
        <w:spacing w:after="60"/>
        <w:jc w:val="both"/>
        <w:outlineLvl w:val="0"/>
        <w:rPr>
          <w:rFonts w:cs="Arial"/>
          <w:b/>
          <w:sz w:val="20"/>
          <w:lang w:val="en-US"/>
        </w:rPr>
      </w:pPr>
      <w:r w:rsidRPr="00E37F70">
        <w:rPr>
          <w:rFonts w:cs="Arial"/>
          <w:b/>
          <w:sz w:val="20"/>
          <w:lang w:val="en-US"/>
        </w:rPr>
        <w:t xml:space="preserve">Project: </w:t>
      </w:r>
      <w:r w:rsidRPr="00E37F70">
        <w:rPr>
          <w:rFonts w:cs="Arial"/>
          <w:b/>
          <w:sz w:val="20"/>
          <w:lang w:val="sv-SE"/>
        </w:rPr>
        <w:t>The role of epigenetic changes in plant regeneration potential</w:t>
      </w:r>
    </w:p>
    <w:p w:rsidR="001E0D82" w:rsidRDefault="0092189A" w:rsidP="001E0D82">
      <w:pPr>
        <w:jc w:val="both"/>
        <w:rPr>
          <w:rFonts w:cs="Arial"/>
          <w:sz w:val="20"/>
          <w:lang w:val="en-US"/>
        </w:rPr>
      </w:pPr>
      <w:r>
        <w:rPr>
          <w:rFonts w:cs="Arial"/>
          <w:sz w:val="20"/>
          <w:lang w:val="en-US"/>
        </w:rPr>
        <w:t xml:space="preserve">Somatic hybridization means the combination of nuclear and cytoplasmic genetic information by fusion of somatic cells, and is a powerful technique to develop new crop varieties with improved qualitative and quantitative traits. </w:t>
      </w:r>
      <w:r w:rsidR="001E0D82">
        <w:rPr>
          <w:rFonts w:cs="Arial"/>
          <w:sz w:val="20"/>
          <w:lang w:val="en-US"/>
        </w:rPr>
        <w:t xml:space="preserve">In </w:t>
      </w:r>
      <w:r w:rsidR="001E0D82" w:rsidRPr="009A2C23">
        <w:rPr>
          <w:rFonts w:cs="Arial"/>
          <w:sz w:val="20"/>
          <w:lang w:val="en-US"/>
        </w:rPr>
        <w:t xml:space="preserve">Phytowelt </w:t>
      </w:r>
      <w:r w:rsidR="001E0D82">
        <w:rPr>
          <w:rFonts w:cs="Arial"/>
          <w:sz w:val="20"/>
          <w:lang w:val="en-US"/>
        </w:rPr>
        <w:t xml:space="preserve">we use electrofusion of isolated protoplasts to achieve this somatic hybridization, a process that represents one of Phytowelt’s core expertise. The generation of hybrids </w:t>
      </w:r>
      <w:r w:rsidR="001E0D82" w:rsidRPr="007A1668">
        <w:rPr>
          <w:rFonts w:cs="Arial"/>
          <w:sz w:val="20"/>
          <w:lang w:val="en-US"/>
        </w:rPr>
        <w:t>is</w:t>
      </w:r>
      <w:r w:rsidR="001E0D82">
        <w:rPr>
          <w:rFonts w:cs="Arial"/>
          <w:sz w:val="20"/>
          <w:lang w:val="en-US"/>
        </w:rPr>
        <w:t>, however,</w:t>
      </w:r>
      <w:r w:rsidR="001E0D82" w:rsidRPr="007A1668">
        <w:rPr>
          <w:rFonts w:cs="Arial"/>
          <w:sz w:val="20"/>
          <w:lang w:val="en-US"/>
        </w:rPr>
        <w:t xml:space="preserve"> hampered in many plant species due to the loss of regeneration potential after protoplast electrofusion. In monocots, loss of regeneration potential already occurs after a cell culture phase of </w:t>
      </w:r>
      <w:r w:rsidR="001E0D82">
        <w:rPr>
          <w:rFonts w:cs="Arial"/>
          <w:sz w:val="20"/>
          <w:lang w:val="en-US"/>
        </w:rPr>
        <w:t xml:space="preserve">around </w:t>
      </w:r>
      <w:r w:rsidR="001E0D82" w:rsidRPr="007A1668">
        <w:rPr>
          <w:rFonts w:cs="Arial"/>
          <w:sz w:val="20"/>
          <w:lang w:val="en-US"/>
        </w:rPr>
        <w:t>6 months.</w:t>
      </w:r>
      <w:r w:rsidR="001E0D82">
        <w:rPr>
          <w:rFonts w:cs="Arial"/>
          <w:sz w:val="20"/>
          <w:lang w:val="en-US"/>
        </w:rPr>
        <w:t xml:space="preserve"> In order to improve the regeneration protocols for selected hybrids, we are interested in understanding the molecular mechanisms underlying the regeneration potential of some crop species and particularly in barley. </w:t>
      </w:r>
      <w:r w:rsidR="001E0D82" w:rsidRPr="007514AD">
        <w:rPr>
          <w:rFonts w:cs="Arial"/>
          <w:b/>
          <w:sz w:val="20"/>
          <w:lang w:val="en-US"/>
        </w:rPr>
        <w:t>The aim of the project</w:t>
      </w:r>
      <w:r w:rsidR="001E0D82">
        <w:rPr>
          <w:rFonts w:cs="Arial"/>
          <w:sz w:val="20"/>
          <w:lang w:val="en-US"/>
        </w:rPr>
        <w:t xml:space="preserve"> is to determine the role of epigenetic mechanisms in regeneration of the crop plant barley. To achieve this goal, the </w:t>
      </w:r>
      <w:r w:rsidR="001E0D82" w:rsidRPr="007514AD">
        <w:rPr>
          <w:rFonts w:cs="Arial"/>
          <w:b/>
          <w:sz w:val="20"/>
          <w:lang w:val="en-US"/>
        </w:rPr>
        <w:t>postdoc</w:t>
      </w:r>
      <w:r w:rsidR="001E0D82">
        <w:rPr>
          <w:rFonts w:cs="Arial"/>
          <w:sz w:val="20"/>
          <w:lang w:val="en-US"/>
        </w:rPr>
        <w:t xml:space="preserve"> appointed will perform </w:t>
      </w:r>
      <w:r w:rsidR="001E0D82" w:rsidRPr="007A1668">
        <w:rPr>
          <w:rFonts w:cs="Arial"/>
          <w:sz w:val="20"/>
          <w:lang w:val="en-US"/>
        </w:rPr>
        <w:t xml:space="preserve">genome-wide comparative analyses of transcriptome and methylation profiles of histones and </w:t>
      </w:r>
      <w:r w:rsidR="001E0D82">
        <w:rPr>
          <w:rFonts w:cs="Arial"/>
          <w:sz w:val="20"/>
          <w:lang w:val="en-US"/>
        </w:rPr>
        <w:t>DNA</w:t>
      </w:r>
      <w:r w:rsidR="001E0D82" w:rsidRPr="007A1668">
        <w:rPr>
          <w:rFonts w:cs="Arial"/>
          <w:sz w:val="20"/>
          <w:lang w:val="en-US"/>
        </w:rPr>
        <w:t xml:space="preserve"> in regeneration competent vs. incompetent </w:t>
      </w:r>
      <w:r w:rsidR="001E0D82">
        <w:rPr>
          <w:rFonts w:cs="Arial"/>
          <w:sz w:val="20"/>
          <w:lang w:val="en-US"/>
        </w:rPr>
        <w:t xml:space="preserve">barley </w:t>
      </w:r>
      <w:r w:rsidR="001E0D82" w:rsidRPr="007A1668">
        <w:rPr>
          <w:rFonts w:cs="Arial"/>
          <w:sz w:val="20"/>
          <w:lang w:val="en-US"/>
        </w:rPr>
        <w:t>cells</w:t>
      </w:r>
      <w:r w:rsidR="001E0D82">
        <w:rPr>
          <w:rFonts w:cs="Arial"/>
          <w:sz w:val="20"/>
          <w:lang w:val="en-US"/>
        </w:rPr>
        <w:t xml:space="preserve">. </w:t>
      </w:r>
      <w:r w:rsidR="001E0D82" w:rsidRPr="007A1668">
        <w:rPr>
          <w:rFonts w:cs="Arial"/>
          <w:sz w:val="20"/>
          <w:lang w:val="en-US"/>
        </w:rPr>
        <w:t xml:space="preserve">The compiled data analyses will identify differentially regulated genes that are candidate to be involved in </w:t>
      </w:r>
      <w:r w:rsidR="001E0D82">
        <w:rPr>
          <w:rFonts w:cs="Arial"/>
          <w:sz w:val="20"/>
          <w:lang w:val="en-US"/>
        </w:rPr>
        <w:t xml:space="preserve">mediating the </w:t>
      </w:r>
      <w:r w:rsidR="001E0D82" w:rsidRPr="007A1668">
        <w:rPr>
          <w:rFonts w:cs="Arial"/>
          <w:sz w:val="20"/>
          <w:lang w:val="en-US"/>
        </w:rPr>
        <w:t>regeneration</w:t>
      </w:r>
      <w:r w:rsidR="001E0D82">
        <w:rPr>
          <w:rFonts w:cs="Arial"/>
          <w:sz w:val="20"/>
          <w:lang w:val="en-US"/>
        </w:rPr>
        <w:t xml:space="preserve"> potential of plant cells</w:t>
      </w:r>
      <w:r w:rsidR="001E0D82" w:rsidRPr="007A1668">
        <w:rPr>
          <w:rFonts w:cs="Arial"/>
          <w:sz w:val="20"/>
          <w:lang w:val="en-US"/>
        </w:rPr>
        <w:t>.</w:t>
      </w:r>
      <w:r w:rsidR="001E0D82">
        <w:rPr>
          <w:rFonts w:cs="Arial"/>
          <w:sz w:val="20"/>
          <w:lang w:val="en-US"/>
        </w:rPr>
        <w:t xml:space="preserve"> </w:t>
      </w:r>
      <w:r w:rsidR="001E0D82" w:rsidRPr="007514AD">
        <w:rPr>
          <w:rFonts w:cs="Arial"/>
          <w:b/>
          <w:sz w:val="20"/>
          <w:lang w:val="en-US"/>
        </w:rPr>
        <w:t>Collaborations with partners</w:t>
      </w:r>
      <w:r w:rsidR="001E0D82">
        <w:rPr>
          <w:rFonts w:cs="Arial"/>
          <w:b/>
          <w:sz w:val="20"/>
          <w:lang w:val="en-US"/>
        </w:rPr>
        <w:t xml:space="preserve"> </w:t>
      </w:r>
      <w:r w:rsidR="001E0D82">
        <w:rPr>
          <w:rFonts w:cs="Arial"/>
          <w:sz w:val="20"/>
          <w:lang w:val="en-US"/>
        </w:rPr>
        <w:t>MPIPZ</w:t>
      </w:r>
      <w:r w:rsidR="001E0D82" w:rsidRPr="001875FF">
        <w:rPr>
          <w:rFonts w:cs="Arial"/>
          <w:sz w:val="20"/>
          <w:lang w:val="en-US"/>
        </w:rPr>
        <w:t xml:space="preserve">, </w:t>
      </w:r>
      <w:r w:rsidR="001E0D82">
        <w:rPr>
          <w:rFonts w:cs="Arial"/>
          <w:sz w:val="20"/>
          <w:lang w:val="en-US"/>
        </w:rPr>
        <w:t>UDUS</w:t>
      </w:r>
      <w:r w:rsidR="001E0D82" w:rsidRPr="001875FF">
        <w:rPr>
          <w:rFonts w:cs="Arial"/>
          <w:sz w:val="20"/>
          <w:lang w:val="en-US"/>
        </w:rPr>
        <w:t xml:space="preserve">, </w:t>
      </w:r>
      <w:r w:rsidR="001E0D82">
        <w:rPr>
          <w:rFonts w:cs="Arial"/>
          <w:sz w:val="20"/>
          <w:lang w:val="en-US"/>
        </w:rPr>
        <w:t>IPG-PAS</w:t>
      </w:r>
      <w:r w:rsidR="001E0D82" w:rsidRPr="001875FF">
        <w:rPr>
          <w:rFonts w:cs="Arial"/>
          <w:sz w:val="20"/>
          <w:lang w:val="en-US"/>
        </w:rPr>
        <w:t xml:space="preserve">, </w:t>
      </w:r>
      <w:r w:rsidR="001E0D82">
        <w:rPr>
          <w:rFonts w:cs="Arial"/>
          <w:sz w:val="20"/>
          <w:lang w:val="en-US"/>
        </w:rPr>
        <w:t>BIOMOL</w:t>
      </w:r>
      <w:r w:rsidR="001E0D82" w:rsidRPr="001875FF">
        <w:rPr>
          <w:rFonts w:cs="Arial"/>
          <w:sz w:val="20"/>
          <w:lang w:val="en-US"/>
        </w:rPr>
        <w:t xml:space="preserve"> and </w:t>
      </w:r>
      <w:r w:rsidR="001E0D82">
        <w:rPr>
          <w:rFonts w:cs="Arial"/>
          <w:sz w:val="20"/>
          <w:lang w:val="en-US"/>
        </w:rPr>
        <w:t xml:space="preserve">DIAG </w:t>
      </w:r>
      <w:r w:rsidR="001E0D82" w:rsidRPr="001875FF">
        <w:rPr>
          <w:rFonts w:cs="Arial"/>
          <w:sz w:val="20"/>
          <w:lang w:val="en-US"/>
        </w:rPr>
        <w:t>will provide the training to efficiently address these objectives.</w:t>
      </w:r>
    </w:p>
    <w:p w:rsidR="0092189A" w:rsidRPr="00EA0EEC" w:rsidRDefault="0092189A" w:rsidP="004B1E36">
      <w:pPr>
        <w:jc w:val="both"/>
        <w:outlineLvl w:val="0"/>
        <w:rPr>
          <w:rFonts w:cs="Arial"/>
          <w:b/>
          <w:sz w:val="20"/>
          <w:lang w:val="en-US"/>
        </w:rPr>
      </w:pPr>
      <w:r w:rsidRPr="00EA0EEC">
        <w:rPr>
          <w:rFonts w:cs="Arial"/>
          <w:b/>
          <w:sz w:val="20"/>
          <w:lang w:val="en-US"/>
        </w:rPr>
        <w:t xml:space="preserve">Requirements </w:t>
      </w:r>
    </w:p>
    <w:p w:rsidR="0092189A" w:rsidRPr="001875FF" w:rsidRDefault="0092189A" w:rsidP="0092189A">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 xml:space="preserve">PhD in </w:t>
      </w:r>
      <w:r w:rsidRPr="001875FF">
        <w:rPr>
          <w:rFonts w:cs="Arial"/>
          <w:sz w:val="20"/>
          <w:lang w:val="en-US"/>
        </w:rPr>
        <w:t xml:space="preserve">Molecular Biology, Cell Biology and/or Biochemistry </w:t>
      </w:r>
      <w:r w:rsidRPr="001875FF">
        <w:rPr>
          <w:rFonts w:cs="ArialMT"/>
          <w:sz w:val="20"/>
          <w:lang w:val="en-US"/>
        </w:rPr>
        <w:t>(or equivalent)</w:t>
      </w:r>
    </w:p>
    <w:p w:rsidR="001E0D82" w:rsidRPr="00EA0EEC" w:rsidRDefault="001E0D82" w:rsidP="001E0D82">
      <w:pPr>
        <w:widowControl w:val="0"/>
        <w:numPr>
          <w:ilvl w:val="0"/>
          <w:numId w:val="19"/>
        </w:numPr>
        <w:tabs>
          <w:tab w:val="left" w:pos="220"/>
        </w:tabs>
        <w:autoSpaceDE w:val="0"/>
        <w:autoSpaceDN w:val="0"/>
        <w:adjustRightInd w:val="0"/>
        <w:spacing w:after="0"/>
        <w:jc w:val="both"/>
        <w:rPr>
          <w:rFonts w:cs="ArialMT"/>
          <w:sz w:val="20"/>
        </w:rPr>
      </w:pPr>
      <w:r w:rsidRPr="00EA0EEC">
        <w:rPr>
          <w:rFonts w:cs="ArialMT"/>
          <w:sz w:val="20"/>
        </w:rPr>
        <w:t>Experience</w:t>
      </w:r>
      <w:r>
        <w:rPr>
          <w:rFonts w:cs="ArialMT"/>
          <w:sz w:val="20"/>
        </w:rPr>
        <w:t xml:space="preserve"> </w:t>
      </w:r>
      <w:r w:rsidRPr="007F2AB5">
        <w:rPr>
          <w:rFonts w:cs="ArialMT"/>
          <w:sz w:val="20"/>
        </w:rPr>
        <w:t>with</w:t>
      </w:r>
      <w:r>
        <w:rPr>
          <w:rFonts w:cs="ArialMT"/>
          <w:sz w:val="20"/>
        </w:rPr>
        <w:t xml:space="preserve"> </w:t>
      </w:r>
      <w:r w:rsidRPr="007F2AB5">
        <w:rPr>
          <w:rFonts w:cs="Arial"/>
          <w:sz w:val="20"/>
        </w:rPr>
        <w:t>molecular</w:t>
      </w:r>
      <w:r>
        <w:rPr>
          <w:rFonts w:cs="Arial"/>
          <w:sz w:val="20"/>
        </w:rPr>
        <w:t xml:space="preserve"> </w:t>
      </w:r>
      <w:r w:rsidRPr="007F2AB5">
        <w:rPr>
          <w:rFonts w:cs="Arial"/>
          <w:sz w:val="20"/>
        </w:rPr>
        <w:t>biology</w:t>
      </w:r>
      <w:r>
        <w:rPr>
          <w:rFonts w:cs="Arial"/>
          <w:sz w:val="20"/>
        </w:rPr>
        <w:t xml:space="preserve"> </w:t>
      </w:r>
      <w:r w:rsidRPr="00EA0EEC">
        <w:rPr>
          <w:rFonts w:cs="ArialMT"/>
          <w:sz w:val="20"/>
        </w:rPr>
        <w:t>techniques</w:t>
      </w:r>
    </w:p>
    <w:p w:rsidR="001E0D82" w:rsidRPr="001875FF" w:rsidRDefault="001E0D82" w:rsidP="001E0D82">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Experience with</w:t>
      </w:r>
      <w:r>
        <w:rPr>
          <w:rFonts w:cs="ArialMT"/>
          <w:sz w:val="20"/>
          <w:lang w:val="en-US"/>
        </w:rPr>
        <w:t xml:space="preserve"> </w:t>
      </w:r>
      <w:r w:rsidRPr="001875FF">
        <w:rPr>
          <w:rFonts w:cs="ArialMT"/>
          <w:sz w:val="20"/>
          <w:lang w:val="en-US"/>
        </w:rPr>
        <w:t>basic plant cell culture technologies, preferentially embryogenic cell cultures</w:t>
      </w:r>
    </w:p>
    <w:p w:rsidR="001E0D82" w:rsidRPr="001875FF" w:rsidRDefault="001E0D82" w:rsidP="001E0D82">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Ability to work in a team and independently</w:t>
      </w:r>
    </w:p>
    <w:p w:rsidR="001E0D82" w:rsidRPr="001875FF" w:rsidRDefault="001E0D82" w:rsidP="001E0D82">
      <w:pPr>
        <w:widowControl w:val="0"/>
        <w:numPr>
          <w:ilvl w:val="0"/>
          <w:numId w:val="19"/>
        </w:numPr>
        <w:tabs>
          <w:tab w:val="left" w:pos="220"/>
        </w:tabs>
        <w:autoSpaceDE w:val="0"/>
        <w:autoSpaceDN w:val="0"/>
        <w:adjustRightInd w:val="0"/>
        <w:spacing w:after="0"/>
        <w:jc w:val="both"/>
        <w:rPr>
          <w:rFonts w:cs="ArialMT"/>
          <w:sz w:val="20"/>
          <w:lang w:val="en-US"/>
        </w:rPr>
      </w:pPr>
      <w:r w:rsidRPr="001875FF">
        <w:rPr>
          <w:rFonts w:cs="ArialMT"/>
          <w:sz w:val="20"/>
          <w:lang w:val="en-US"/>
        </w:rPr>
        <w:t>Highly motivated to pursue a career in science</w:t>
      </w:r>
    </w:p>
    <w:p w:rsidR="001E0D82" w:rsidRPr="001875FF" w:rsidRDefault="001E0D82" w:rsidP="001E0D82">
      <w:pPr>
        <w:widowControl w:val="0"/>
        <w:numPr>
          <w:ilvl w:val="0"/>
          <w:numId w:val="19"/>
        </w:numPr>
        <w:tabs>
          <w:tab w:val="left" w:pos="220"/>
        </w:tabs>
        <w:autoSpaceDE w:val="0"/>
        <w:autoSpaceDN w:val="0"/>
        <w:adjustRightInd w:val="0"/>
        <w:spacing w:after="0"/>
        <w:jc w:val="both"/>
        <w:rPr>
          <w:rFonts w:cs="ArialMT"/>
          <w:sz w:val="20"/>
          <w:lang w:val="en-US"/>
        </w:rPr>
      </w:pPr>
      <w:r w:rsidRPr="00AC0A25">
        <w:rPr>
          <w:rFonts w:cs="Arial"/>
          <w:color w:val="1A1A1A"/>
          <w:sz w:val="20"/>
          <w:lang w:val="en-US"/>
        </w:rPr>
        <w:t>Background/</w:t>
      </w:r>
      <w:r w:rsidRPr="007F2AB5">
        <w:rPr>
          <w:rFonts w:cs="Arial"/>
          <w:sz w:val="20"/>
          <w:lang w:val="en-US"/>
        </w:rPr>
        <w:t>expertise</w:t>
      </w:r>
      <w:r>
        <w:rPr>
          <w:rFonts w:cs="Arial"/>
          <w:sz w:val="20"/>
          <w:lang w:val="en-US"/>
        </w:rPr>
        <w:t xml:space="preserve"> </w:t>
      </w:r>
      <w:r w:rsidRPr="001875FF">
        <w:rPr>
          <w:rFonts w:cs="ArialMT"/>
          <w:sz w:val="20"/>
          <w:lang w:val="en-US"/>
        </w:rPr>
        <w:t>in (epigenetic) gene regulation</w:t>
      </w:r>
    </w:p>
    <w:p w:rsidR="0092189A" w:rsidRPr="00EA0EEC" w:rsidRDefault="0092189A" w:rsidP="0092189A">
      <w:pPr>
        <w:spacing w:after="0"/>
        <w:jc w:val="both"/>
        <w:rPr>
          <w:rFonts w:cs="Arial"/>
          <w:b/>
          <w:sz w:val="20"/>
          <w:lang w:val="en-US"/>
        </w:rPr>
      </w:pPr>
    </w:p>
    <w:p w:rsidR="0092189A" w:rsidRPr="00EA0EEC" w:rsidRDefault="0092189A" w:rsidP="004B1E36">
      <w:pPr>
        <w:spacing w:after="60"/>
        <w:jc w:val="both"/>
        <w:outlineLvl w:val="0"/>
        <w:rPr>
          <w:rFonts w:cs="Arial"/>
          <w:sz w:val="20"/>
          <w:lang w:val="en-US"/>
        </w:rPr>
      </w:pPr>
      <w:r w:rsidRPr="00EA0EEC">
        <w:rPr>
          <w:rFonts w:cs="Arial"/>
          <w:b/>
          <w:sz w:val="20"/>
          <w:lang w:val="en-US"/>
        </w:rPr>
        <w:t>More information</w:t>
      </w:r>
    </w:p>
    <w:p w:rsidR="001E0D82" w:rsidRPr="00661C69" w:rsidRDefault="001E0D82" w:rsidP="001E0D82">
      <w:pPr>
        <w:spacing w:after="0"/>
        <w:jc w:val="both"/>
        <w:rPr>
          <w:rFonts w:cs="Arial"/>
          <w:sz w:val="20"/>
          <w:lang w:val="en-US"/>
        </w:rPr>
      </w:pPr>
      <w:r w:rsidRPr="00661C69">
        <w:rPr>
          <w:rFonts w:cs="Arial"/>
          <w:sz w:val="20"/>
          <w:lang w:val="en-US"/>
        </w:rPr>
        <w:t xml:space="preserve">Project information can be obtained </w:t>
      </w:r>
      <w:r w:rsidRPr="007F2AB5">
        <w:rPr>
          <w:rFonts w:cs="Arial"/>
          <w:sz w:val="20"/>
          <w:lang w:val="en-US"/>
        </w:rPr>
        <w:t>from Dr. Peter Welters</w:t>
      </w:r>
      <w:r>
        <w:rPr>
          <w:rFonts w:cs="Arial"/>
          <w:sz w:val="20"/>
          <w:lang w:val="en-US"/>
        </w:rPr>
        <w:t xml:space="preserve"> (CEO)</w:t>
      </w:r>
      <w:r w:rsidRPr="007F2AB5">
        <w:rPr>
          <w:rFonts w:cs="Arial"/>
          <w:sz w:val="20"/>
          <w:lang w:val="en-US"/>
        </w:rPr>
        <w:t>; e-</w:t>
      </w:r>
      <w:r w:rsidRPr="00B315ED">
        <w:rPr>
          <w:rFonts w:cs="Arial"/>
          <w:sz w:val="20"/>
          <w:szCs w:val="20"/>
          <w:lang w:val="en-US"/>
        </w:rPr>
        <w:t xml:space="preserve">mail: </w:t>
      </w:r>
      <w:r w:rsidRPr="009761AE">
        <w:rPr>
          <w:rFonts w:cs="Arial"/>
          <w:sz w:val="20"/>
          <w:szCs w:val="20"/>
          <w:lang w:val="en-US"/>
        </w:rPr>
        <w:t>(</w:t>
      </w:r>
      <w:hyperlink r:id="rId27" w:history="1">
        <w:r w:rsidRPr="009761AE">
          <w:rPr>
            <w:rFonts w:cs="Calibri"/>
            <w:sz w:val="20"/>
            <w:szCs w:val="20"/>
            <w:u w:val="single" w:color="0000FF"/>
            <w:lang w:val="en-US"/>
          </w:rPr>
          <w:t>contact@phytowelt.com</w:t>
        </w:r>
      </w:hyperlink>
      <w:r w:rsidRPr="00B315ED">
        <w:rPr>
          <w:rFonts w:cs="Arial"/>
          <w:sz w:val="20"/>
          <w:szCs w:val="20"/>
          <w:lang w:val="en-US"/>
        </w:rPr>
        <w:t>); phone</w:t>
      </w:r>
      <w:r>
        <w:rPr>
          <w:rFonts w:cs="Arial"/>
          <w:sz w:val="20"/>
          <w:szCs w:val="20"/>
          <w:lang w:val="en-US"/>
        </w:rPr>
        <w:t xml:space="preserve"> </w:t>
      </w:r>
      <w:r>
        <w:rPr>
          <w:rFonts w:cs="Arial"/>
          <w:sz w:val="20"/>
          <w:lang w:val="en-US"/>
        </w:rPr>
        <w:t>+49-(0)2162-77859</w:t>
      </w:r>
      <w:r w:rsidRPr="00661C69">
        <w:rPr>
          <w:rFonts w:cs="Arial"/>
          <w:sz w:val="20"/>
          <w:lang w:val="en-US"/>
        </w:rPr>
        <w:t xml:space="preserve">. </w:t>
      </w:r>
    </w:p>
    <w:p w:rsidR="0092189A" w:rsidRPr="00661C69" w:rsidRDefault="0092189A" w:rsidP="0092189A">
      <w:pPr>
        <w:spacing w:after="0"/>
        <w:jc w:val="both"/>
        <w:rPr>
          <w:rFonts w:cs="Arial"/>
          <w:sz w:val="20"/>
          <w:lang w:val="en-US"/>
        </w:rPr>
      </w:pPr>
    </w:p>
    <w:p w:rsidR="0092189A" w:rsidRDefault="0092189A" w:rsidP="0092189A">
      <w:pPr>
        <w:jc w:val="both"/>
        <w:rPr>
          <w:sz w:val="20"/>
          <w:lang w:val="en-US"/>
        </w:rPr>
      </w:pPr>
      <w:r w:rsidRPr="00661C69">
        <w:rPr>
          <w:b/>
          <w:sz w:val="20"/>
          <w:lang w:val="en-US"/>
        </w:rPr>
        <w:t>Appointment</w:t>
      </w:r>
      <w:r>
        <w:rPr>
          <w:sz w:val="20"/>
          <w:lang w:val="en-US"/>
        </w:rPr>
        <w:br/>
        <w:t>The appointment will be on a te</w:t>
      </w:r>
      <w:r w:rsidRPr="00661C69">
        <w:rPr>
          <w:sz w:val="20"/>
          <w:lang w:val="en-US"/>
        </w:rPr>
        <w:t xml:space="preserve">mporary basis for a maximum period of </w:t>
      </w:r>
      <w:r w:rsidRPr="007F2AB5">
        <w:rPr>
          <w:sz w:val="20"/>
          <w:lang w:val="en-US"/>
        </w:rPr>
        <w:t xml:space="preserve">two </w:t>
      </w:r>
      <w:r w:rsidRPr="00661C69">
        <w:rPr>
          <w:sz w:val="20"/>
          <w:lang w:val="en-US"/>
        </w:rPr>
        <w:t xml:space="preserve">years. A Personal Career Development Plan will be drafted that includes the attendance of EpiTRAITS courses and (international) meetings. </w:t>
      </w:r>
    </w:p>
    <w:p w:rsidR="0092189A" w:rsidRPr="001875FF" w:rsidRDefault="0092189A" w:rsidP="0092189A">
      <w:pPr>
        <w:jc w:val="both"/>
        <w:rPr>
          <w:sz w:val="20"/>
          <w:lang w:val="en-US"/>
        </w:rPr>
      </w:pPr>
      <w:r w:rsidRPr="00661C69">
        <w:rPr>
          <w:sz w:val="20"/>
          <w:lang w:val="en-US"/>
        </w:rPr>
        <w:t xml:space="preserve">The gross monthly salary will be according to the salary scales </w:t>
      </w:r>
      <w:r>
        <w:rPr>
          <w:sz w:val="20"/>
          <w:lang w:val="en-US"/>
        </w:rPr>
        <w:t>of researchers</w:t>
      </w:r>
      <w:r w:rsidR="004B1E36">
        <w:rPr>
          <w:sz w:val="20"/>
          <w:lang w:val="en-US"/>
        </w:rPr>
        <w:t xml:space="preserve"> in </w:t>
      </w:r>
      <w:r>
        <w:rPr>
          <w:sz w:val="20"/>
          <w:lang w:val="en-US"/>
        </w:rPr>
        <w:t>Germany</w:t>
      </w:r>
      <w:r w:rsidRPr="00661C69">
        <w:rPr>
          <w:sz w:val="20"/>
          <w:lang w:val="en-US"/>
        </w:rPr>
        <w:t>.</w:t>
      </w:r>
      <w:r>
        <w:rPr>
          <w:sz w:val="20"/>
          <w:lang w:val="en-US"/>
        </w:rPr>
        <w:t xml:space="preserve"> </w:t>
      </w:r>
      <w:r w:rsidRPr="00EA0EEC">
        <w:rPr>
          <w:rFonts w:cs="Arial"/>
          <w:sz w:val="20"/>
          <w:lang w:val="en-US"/>
        </w:rPr>
        <w:t xml:space="preserve">Besides the salary, the </w:t>
      </w:r>
      <w:r>
        <w:rPr>
          <w:rFonts w:cs="Arial"/>
          <w:sz w:val="20"/>
          <w:lang w:val="en-US"/>
        </w:rPr>
        <w:t>Postdoc</w:t>
      </w:r>
      <w:r w:rsidRPr="00EA0EEC">
        <w:rPr>
          <w:rFonts w:cs="Arial"/>
          <w:sz w:val="20"/>
          <w:lang w:val="en-US"/>
        </w:rPr>
        <w:t xml:space="preserve"> will obtain a mobility allowance</w:t>
      </w:r>
      <w:r w:rsidR="005E4BF7">
        <w:rPr>
          <w:rFonts w:cs="Arial"/>
          <w:sz w:val="20"/>
          <w:lang w:val="en-US"/>
        </w:rPr>
        <w:t xml:space="preserve"> </w:t>
      </w:r>
      <w:r w:rsidR="005E4BF7" w:rsidRPr="002D3E2A">
        <w:rPr>
          <w:rFonts w:cs="Arial"/>
          <w:sz w:val="20"/>
          <w:lang w:val="en-US"/>
        </w:rPr>
        <w:t>(</w:t>
      </w:r>
      <w:r w:rsidR="002D3E2A">
        <w:rPr>
          <w:rFonts w:cs="Arial"/>
          <w:sz w:val="20"/>
          <w:lang w:val="en-US"/>
        </w:rPr>
        <w:t>see page</w:t>
      </w:r>
      <w:r w:rsidR="002D3E2A" w:rsidRPr="002D3E2A">
        <w:rPr>
          <w:rFonts w:cs="Arial"/>
          <w:sz w:val="20"/>
          <w:lang w:val="en-US"/>
        </w:rPr>
        <w:t xml:space="preserve"> 5</w:t>
      </w:r>
      <w:r w:rsidR="005E4BF7" w:rsidRPr="002D3E2A">
        <w:rPr>
          <w:rFonts w:cs="Arial"/>
          <w:sz w:val="20"/>
          <w:lang w:val="en-US"/>
        </w:rPr>
        <w:t>)</w:t>
      </w:r>
      <w:r w:rsidRPr="002D3E2A">
        <w:rPr>
          <w:rFonts w:cs="Arial"/>
          <w:sz w:val="20"/>
          <w:lang w:val="en-US"/>
        </w:rPr>
        <w:t>.</w:t>
      </w:r>
      <w:r w:rsidRPr="00EA0EEC">
        <w:rPr>
          <w:rFonts w:cs="Arial"/>
          <w:sz w:val="20"/>
          <w:lang w:val="en-US"/>
        </w:rPr>
        <w:t xml:space="preserve"> </w:t>
      </w:r>
      <w:r w:rsidRPr="001875FF">
        <w:rPr>
          <w:sz w:val="20"/>
          <w:lang w:val="en-US"/>
        </w:rPr>
        <w:t>Positions are aimed at being full-time, but if needed for family reasons part-time appointments are possible.</w:t>
      </w:r>
    </w:p>
    <w:p w:rsidR="0092189A" w:rsidRDefault="0092189A" w:rsidP="004B1E36">
      <w:pPr>
        <w:widowControl w:val="0"/>
        <w:autoSpaceDE w:val="0"/>
        <w:autoSpaceDN w:val="0"/>
        <w:adjustRightInd w:val="0"/>
        <w:spacing w:after="60" w:line="23" w:lineRule="atLeast"/>
        <w:jc w:val="both"/>
        <w:outlineLvl w:val="0"/>
        <w:rPr>
          <w:rFonts w:cs="Arial"/>
          <w:sz w:val="20"/>
          <w:lang w:val="en-US"/>
        </w:rPr>
      </w:pPr>
      <w:r>
        <w:rPr>
          <w:b/>
          <w:sz w:val="20"/>
          <w:lang w:val="en-US"/>
        </w:rPr>
        <w:t>Interview Process</w:t>
      </w:r>
    </w:p>
    <w:p w:rsidR="0092189A" w:rsidRPr="00661C69" w:rsidRDefault="0092189A" w:rsidP="0092189A">
      <w:pPr>
        <w:widowControl w:val="0"/>
        <w:autoSpaceDE w:val="0"/>
        <w:autoSpaceDN w:val="0"/>
        <w:adjustRightInd w:val="0"/>
        <w:spacing w:after="0"/>
        <w:jc w:val="both"/>
        <w:rPr>
          <w:rFonts w:cs="Arial"/>
          <w:sz w:val="20"/>
          <w:lang w:val="en-US"/>
        </w:rPr>
      </w:pPr>
      <w:r w:rsidRPr="00661C69">
        <w:rPr>
          <w:rFonts w:cs="Arial"/>
          <w:sz w:val="20"/>
          <w:lang w:val="en-US"/>
        </w:rPr>
        <w:t xml:space="preserve">The </w:t>
      </w:r>
      <w:r>
        <w:rPr>
          <w:rFonts w:cs="Arial"/>
          <w:sz w:val="20"/>
          <w:lang w:val="en-US"/>
        </w:rPr>
        <w:t>2-days</w:t>
      </w:r>
      <w:r w:rsidRPr="00661C69">
        <w:rPr>
          <w:rFonts w:cs="Arial"/>
          <w:sz w:val="20"/>
          <w:lang w:val="en-US"/>
        </w:rPr>
        <w:t xml:space="preserve"> interview process will take place on November 6 and 7</w:t>
      </w:r>
      <w:r>
        <w:rPr>
          <w:rFonts w:cs="Arial"/>
          <w:sz w:val="20"/>
          <w:lang w:val="en-US"/>
        </w:rPr>
        <w:t xml:space="preserve"> at the University of Amsterdam. Candidates selected for an interview will be notified 1-2 weeks in advance. </w:t>
      </w:r>
    </w:p>
    <w:p w:rsidR="0092189A" w:rsidRPr="00661C69" w:rsidRDefault="0092189A" w:rsidP="0092189A">
      <w:pPr>
        <w:widowControl w:val="0"/>
        <w:autoSpaceDE w:val="0"/>
        <w:autoSpaceDN w:val="0"/>
        <w:adjustRightInd w:val="0"/>
        <w:spacing w:after="0"/>
        <w:jc w:val="both"/>
        <w:rPr>
          <w:rFonts w:cs="Arial"/>
          <w:sz w:val="20"/>
          <w:lang w:val="en-US"/>
        </w:rPr>
      </w:pPr>
    </w:p>
    <w:p w:rsidR="0092189A" w:rsidRPr="001875FF" w:rsidRDefault="0092189A" w:rsidP="004B1E36">
      <w:pPr>
        <w:spacing w:after="60"/>
        <w:jc w:val="both"/>
        <w:outlineLvl w:val="0"/>
        <w:rPr>
          <w:rFonts w:cs="Arial"/>
          <w:b/>
          <w:sz w:val="20"/>
          <w:lang w:val="en-US"/>
        </w:rPr>
      </w:pPr>
      <w:r w:rsidRPr="001875FF">
        <w:rPr>
          <w:rFonts w:cs="Arial"/>
          <w:b/>
          <w:sz w:val="20"/>
          <w:lang w:val="en-US"/>
        </w:rPr>
        <w:t>Host institution: Phytowelt GreenTechnologies GmbH</w:t>
      </w:r>
    </w:p>
    <w:p w:rsidR="007916A5" w:rsidRPr="005E4BF7" w:rsidRDefault="0092189A" w:rsidP="005E4BF7">
      <w:pPr>
        <w:pStyle w:val="ListParagraph"/>
        <w:spacing w:after="0"/>
        <w:ind w:left="0"/>
        <w:jc w:val="both"/>
        <w:rPr>
          <w:lang w:val="en-US"/>
        </w:rPr>
      </w:pPr>
      <w:r w:rsidRPr="001875FF">
        <w:rPr>
          <w:sz w:val="20"/>
          <w:lang w:val="en-US"/>
        </w:rPr>
        <w:t>Phytowelt GreenTechnologies (GmbH) is a company in the newly developing area of industrial plant biotechnology (Green Chemistry and Green Energy) and has the objective of achieving optimized use of plants for industrial production processes. Depending on the task, plants are used as raw material (recyclable material), as production organisms or as models for process innovations (bionics and synthetic biology). We are continuously improving sustainability of production processes by converting renewable raw materials with innovative enzyme systems and fermentation processes. We also work to specifically improve plants as renewable energy carriers and suppliers of renewable resources by using state-of-the-art breeding technologies, e.g. marker-assisted protoplast fusion.</w:t>
      </w:r>
    </w:p>
    <w:sectPr w:rsidR="007916A5" w:rsidRPr="005E4BF7" w:rsidSect="005E4BF7">
      <w:footerReference w:type="even" r:id="rId28"/>
      <w:footerReference w:type="default" r:id="rId29"/>
      <w:pgSz w:w="11906" w:h="16838"/>
      <w:pgMar w:top="1021" w:right="851" w:bottom="102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8D" w:rsidRDefault="000A5D8D" w:rsidP="00FF7A81">
      <w:pPr>
        <w:spacing w:after="0" w:line="240" w:lineRule="auto"/>
      </w:pPr>
      <w:r>
        <w:separator/>
      </w:r>
    </w:p>
  </w:endnote>
  <w:endnote w:type="continuationSeparator" w:id="0">
    <w:p w:rsidR="000A5D8D" w:rsidRDefault="000A5D8D" w:rsidP="00FF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00000003" w:usb1="00000000" w:usb2="00000000" w:usb3="00000000" w:csb0="00000001" w:csb1="00000000"/>
  </w:font>
  <w:font w:name="Times New Roman CE">
    <w:altName w:val="Times New Roman"/>
    <w:charset w:val="00"/>
    <w:family w:val="roman"/>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5'41Ø_ÿ¿¸¯Í">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vPSA183">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8D" w:rsidRDefault="00A43D7A" w:rsidP="001F2E08">
    <w:pPr>
      <w:pStyle w:val="Footer"/>
      <w:framePr w:wrap="around" w:vAnchor="text" w:hAnchor="margin" w:xAlign="right" w:y="1"/>
      <w:rPr>
        <w:rStyle w:val="PageNumber"/>
      </w:rPr>
    </w:pPr>
    <w:r>
      <w:rPr>
        <w:rStyle w:val="PageNumber"/>
      </w:rPr>
      <w:fldChar w:fldCharType="begin"/>
    </w:r>
    <w:r w:rsidR="000A5D8D">
      <w:rPr>
        <w:rStyle w:val="PageNumber"/>
      </w:rPr>
      <w:instrText xml:space="preserve">PAGE  </w:instrText>
    </w:r>
    <w:r>
      <w:rPr>
        <w:rStyle w:val="PageNumber"/>
      </w:rPr>
      <w:fldChar w:fldCharType="end"/>
    </w:r>
  </w:p>
  <w:p w:rsidR="000A5D8D" w:rsidRDefault="000A5D8D" w:rsidP="00FF7A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8D" w:rsidRDefault="00A43D7A" w:rsidP="001F2E08">
    <w:pPr>
      <w:pStyle w:val="Footer"/>
      <w:framePr w:wrap="around" w:vAnchor="text" w:hAnchor="margin" w:xAlign="right" w:y="1"/>
      <w:rPr>
        <w:rStyle w:val="PageNumber"/>
      </w:rPr>
    </w:pPr>
    <w:r>
      <w:rPr>
        <w:rStyle w:val="PageNumber"/>
      </w:rPr>
      <w:fldChar w:fldCharType="begin"/>
    </w:r>
    <w:r w:rsidR="000A5D8D">
      <w:rPr>
        <w:rStyle w:val="PageNumber"/>
      </w:rPr>
      <w:instrText xml:space="preserve">PAGE  </w:instrText>
    </w:r>
    <w:r>
      <w:rPr>
        <w:rStyle w:val="PageNumber"/>
      </w:rPr>
      <w:fldChar w:fldCharType="separate"/>
    </w:r>
    <w:r w:rsidR="00594A3C">
      <w:rPr>
        <w:rStyle w:val="PageNumber"/>
        <w:noProof/>
      </w:rPr>
      <w:t>9</w:t>
    </w:r>
    <w:r>
      <w:rPr>
        <w:rStyle w:val="PageNumber"/>
      </w:rPr>
      <w:fldChar w:fldCharType="end"/>
    </w:r>
  </w:p>
  <w:p w:rsidR="000A5D8D" w:rsidRDefault="000A5D8D" w:rsidP="00FF7A8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8D" w:rsidRDefault="000A5D8D" w:rsidP="00FF7A81">
      <w:pPr>
        <w:spacing w:after="0" w:line="240" w:lineRule="auto"/>
      </w:pPr>
      <w:r>
        <w:separator/>
      </w:r>
    </w:p>
  </w:footnote>
  <w:footnote w:type="continuationSeparator" w:id="0">
    <w:p w:rsidR="000A5D8D" w:rsidRDefault="000A5D8D" w:rsidP="00FF7A8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06350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EEE880"/>
    <w:lvl w:ilvl="0">
      <w:start w:val="1"/>
      <w:numFmt w:val="decimal"/>
      <w:lvlText w:val="%1."/>
      <w:lvlJc w:val="left"/>
      <w:pPr>
        <w:tabs>
          <w:tab w:val="num" w:pos="1800"/>
        </w:tabs>
        <w:ind w:left="1800" w:hanging="360"/>
      </w:pPr>
    </w:lvl>
  </w:abstractNum>
  <w:abstractNum w:abstractNumId="2">
    <w:nsid w:val="FFFFFF7D"/>
    <w:multiLevelType w:val="singleLevel"/>
    <w:tmpl w:val="7BC00416"/>
    <w:lvl w:ilvl="0">
      <w:start w:val="1"/>
      <w:numFmt w:val="decimal"/>
      <w:lvlText w:val="%1."/>
      <w:lvlJc w:val="left"/>
      <w:pPr>
        <w:tabs>
          <w:tab w:val="num" w:pos="1440"/>
        </w:tabs>
        <w:ind w:left="1440" w:hanging="360"/>
      </w:pPr>
    </w:lvl>
  </w:abstractNum>
  <w:abstractNum w:abstractNumId="3">
    <w:nsid w:val="FFFFFF7E"/>
    <w:multiLevelType w:val="singleLevel"/>
    <w:tmpl w:val="00DC5AF8"/>
    <w:lvl w:ilvl="0">
      <w:start w:val="1"/>
      <w:numFmt w:val="decimal"/>
      <w:lvlText w:val="%1."/>
      <w:lvlJc w:val="left"/>
      <w:pPr>
        <w:tabs>
          <w:tab w:val="num" w:pos="1080"/>
        </w:tabs>
        <w:ind w:left="1080" w:hanging="360"/>
      </w:pPr>
    </w:lvl>
  </w:abstractNum>
  <w:abstractNum w:abstractNumId="4">
    <w:nsid w:val="FFFFFF7F"/>
    <w:multiLevelType w:val="singleLevel"/>
    <w:tmpl w:val="CB18FC68"/>
    <w:lvl w:ilvl="0">
      <w:start w:val="1"/>
      <w:numFmt w:val="decimal"/>
      <w:lvlText w:val="%1."/>
      <w:lvlJc w:val="left"/>
      <w:pPr>
        <w:tabs>
          <w:tab w:val="num" w:pos="720"/>
        </w:tabs>
        <w:ind w:left="720" w:hanging="360"/>
      </w:pPr>
    </w:lvl>
  </w:abstractNum>
  <w:abstractNum w:abstractNumId="5">
    <w:nsid w:val="FFFFFF80"/>
    <w:multiLevelType w:val="singleLevel"/>
    <w:tmpl w:val="DA905B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62032A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685A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B86E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904AD46"/>
    <w:lvl w:ilvl="0">
      <w:start w:val="1"/>
      <w:numFmt w:val="decimal"/>
      <w:lvlText w:val="%1."/>
      <w:lvlJc w:val="left"/>
      <w:pPr>
        <w:tabs>
          <w:tab w:val="num" w:pos="360"/>
        </w:tabs>
        <w:ind w:left="360" w:hanging="360"/>
      </w:pPr>
    </w:lvl>
  </w:abstractNum>
  <w:abstractNum w:abstractNumId="10">
    <w:nsid w:val="FFFFFF89"/>
    <w:multiLevelType w:val="singleLevel"/>
    <w:tmpl w:val="B686D1EC"/>
    <w:lvl w:ilvl="0">
      <w:start w:val="1"/>
      <w:numFmt w:val="bullet"/>
      <w:lvlText w:val=""/>
      <w:lvlJc w:val="left"/>
      <w:pPr>
        <w:tabs>
          <w:tab w:val="num" w:pos="360"/>
        </w:tabs>
        <w:ind w:left="360" w:hanging="360"/>
      </w:pPr>
      <w:rPr>
        <w:rFonts w:ascii="Symbol" w:hAnsi="Symbol" w:hint="default"/>
      </w:rPr>
    </w:lvl>
  </w:abstractNum>
  <w:abstractNum w:abstractNumId="11">
    <w:nsid w:val="07394222"/>
    <w:multiLevelType w:val="hybridMultilevel"/>
    <w:tmpl w:val="82C2B184"/>
    <w:lvl w:ilvl="0" w:tplc="3F645B2E">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794E39"/>
    <w:multiLevelType w:val="hybridMultilevel"/>
    <w:tmpl w:val="5B2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D77C7"/>
    <w:multiLevelType w:val="hybridMultilevel"/>
    <w:tmpl w:val="D9E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A6D3D"/>
    <w:multiLevelType w:val="hybridMultilevel"/>
    <w:tmpl w:val="768A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2137A"/>
    <w:multiLevelType w:val="multilevel"/>
    <w:tmpl w:val="D94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3720F"/>
    <w:multiLevelType w:val="hybridMultilevel"/>
    <w:tmpl w:val="D1D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B74CD8"/>
    <w:multiLevelType w:val="hybridMultilevel"/>
    <w:tmpl w:val="626C2E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AD20CB"/>
    <w:multiLevelType w:val="hybridMultilevel"/>
    <w:tmpl w:val="6A0821C4"/>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66C28BE"/>
    <w:multiLevelType w:val="hybridMultilevel"/>
    <w:tmpl w:val="7106948E"/>
    <w:lvl w:ilvl="0" w:tplc="E6B8D352">
      <w:start w:val="1"/>
      <w:numFmt w:val="bullet"/>
      <w:lvlText w:val=""/>
      <w:lvlJc w:val="left"/>
      <w:pPr>
        <w:tabs>
          <w:tab w:val="num" w:pos="720"/>
        </w:tabs>
        <w:ind w:left="720" w:hanging="360"/>
      </w:pPr>
      <w:rPr>
        <w:rFonts w:ascii="Symbol" w:hAnsi="Symbol" w:hint="default"/>
      </w:rPr>
    </w:lvl>
    <w:lvl w:ilvl="1" w:tplc="8834A348">
      <w:numFmt w:val="bullet"/>
      <w:lvlText w:val="-"/>
      <w:lvlJc w:val="left"/>
      <w:pPr>
        <w:tabs>
          <w:tab w:val="num" w:pos="1440"/>
        </w:tabs>
        <w:ind w:left="1440" w:hanging="360"/>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94E417B"/>
    <w:multiLevelType w:val="hybridMultilevel"/>
    <w:tmpl w:val="AC5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6D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4F24447"/>
    <w:multiLevelType w:val="hybridMultilevel"/>
    <w:tmpl w:val="596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01D27"/>
    <w:multiLevelType w:val="hybridMultilevel"/>
    <w:tmpl w:val="2CDA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53B8B"/>
    <w:multiLevelType w:val="hybridMultilevel"/>
    <w:tmpl w:val="26C240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0"/>
  </w:num>
  <w:num w:numId="4">
    <w:abstractNumId w:val="17"/>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22"/>
  </w:num>
  <w:num w:numId="18">
    <w:abstractNumId w:val="12"/>
  </w:num>
  <w:num w:numId="19">
    <w:abstractNumId w:val="20"/>
  </w:num>
  <w:num w:numId="20">
    <w:abstractNumId w:val="19"/>
  </w:num>
  <w:num w:numId="21">
    <w:abstractNumId w:val="11"/>
  </w:num>
  <w:num w:numId="22">
    <w:abstractNumId w:val="24"/>
  </w:num>
  <w:num w:numId="23">
    <w:abstractNumId w:val="18"/>
  </w:num>
  <w:num w:numId="24">
    <w:abstractNumId w:val="2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D058D7"/>
    <w:rsid w:val="00004D24"/>
    <w:rsid w:val="000269B5"/>
    <w:rsid w:val="000408DC"/>
    <w:rsid w:val="00042842"/>
    <w:rsid w:val="00043839"/>
    <w:rsid w:val="000454C4"/>
    <w:rsid w:val="00052709"/>
    <w:rsid w:val="00076752"/>
    <w:rsid w:val="0007761E"/>
    <w:rsid w:val="00093C9C"/>
    <w:rsid w:val="000A487E"/>
    <w:rsid w:val="000A5D8D"/>
    <w:rsid w:val="000B2039"/>
    <w:rsid w:val="000C164D"/>
    <w:rsid w:val="000D1645"/>
    <w:rsid w:val="000D1F48"/>
    <w:rsid w:val="000D5CDE"/>
    <w:rsid w:val="00100F74"/>
    <w:rsid w:val="0011380E"/>
    <w:rsid w:val="00114C1E"/>
    <w:rsid w:val="001203E3"/>
    <w:rsid w:val="00121670"/>
    <w:rsid w:val="00145982"/>
    <w:rsid w:val="001545A1"/>
    <w:rsid w:val="001600EB"/>
    <w:rsid w:val="00162217"/>
    <w:rsid w:val="001633E7"/>
    <w:rsid w:val="00165A3B"/>
    <w:rsid w:val="001709F1"/>
    <w:rsid w:val="00175765"/>
    <w:rsid w:val="001775F6"/>
    <w:rsid w:val="001824F4"/>
    <w:rsid w:val="001875FF"/>
    <w:rsid w:val="001A3452"/>
    <w:rsid w:val="001B1437"/>
    <w:rsid w:val="001B7186"/>
    <w:rsid w:val="001C1489"/>
    <w:rsid w:val="001D6757"/>
    <w:rsid w:val="001E0D82"/>
    <w:rsid w:val="001E7F8B"/>
    <w:rsid w:val="001F2E08"/>
    <w:rsid w:val="001F6898"/>
    <w:rsid w:val="00211503"/>
    <w:rsid w:val="00214965"/>
    <w:rsid w:val="002241C8"/>
    <w:rsid w:val="00242374"/>
    <w:rsid w:val="00244652"/>
    <w:rsid w:val="0025702F"/>
    <w:rsid w:val="00263567"/>
    <w:rsid w:val="00276C8B"/>
    <w:rsid w:val="00282D57"/>
    <w:rsid w:val="002876ED"/>
    <w:rsid w:val="002A7D44"/>
    <w:rsid w:val="002B2DE1"/>
    <w:rsid w:val="002B49EB"/>
    <w:rsid w:val="002D3E2A"/>
    <w:rsid w:val="002E5068"/>
    <w:rsid w:val="002F12A2"/>
    <w:rsid w:val="002F1930"/>
    <w:rsid w:val="00316BD1"/>
    <w:rsid w:val="00321020"/>
    <w:rsid w:val="00321B33"/>
    <w:rsid w:val="003307D7"/>
    <w:rsid w:val="00337107"/>
    <w:rsid w:val="00337658"/>
    <w:rsid w:val="00352874"/>
    <w:rsid w:val="00377746"/>
    <w:rsid w:val="00384BA8"/>
    <w:rsid w:val="003A0C23"/>
    <w:rsid w:val="003A5C75"/>
    <w:rsid w:val="003B0E7E"/>
    <w:rsid w:val="003B193F"/>
    <w:rsid w:val="003B5415"/>
    <w:rsid w:val="003B6F2A"/>
    <w:rsid w:val="003C05AC"/>
    <w:rsid w:val="003C348F"/>
    <w:rsid w:val="003F3354"/>
    <w:rsid w:val="00412E7A"/>
    <w:rsid w:val="00421403"/>
    <w:rsid w:val="00431AA1"/>
    <w:rsid w:val="00434B1C"/>
    <w:rsid w:val="00442C43"/>
    <w:rsid w:val="004447D9"/>
    <w:rsid w:val="00444997"/>
    <w:rsid w:val="00454CF2"/>
    <w:rsid w:val="00457D1A"/>
    <w:rsid w:val="004619F0"/>
    <w:rsid w:val="00467ED4"/>
    <w:rsid w:val="004707C7"/>
    <w:rsid w:val="00470B5E"/>
    <w:rsid w:val="00474F2B"/>
    <w:rsid w:val="00492D6C"/>
    <w:rsid w:val="004B1E36"/>
    <w:rsid w:val="004B39EF"/>
    <w:rsid w:val="004D2BA3"/>
    <w:rsid w:val="004D5591"/>
    <w:rsid w:val="004E0D18"/>
    <w:rsid w:val="004E742A"/>
    <w:rsid w:val="004F7CE7"/>
    <w:rsid w:val="0050231B"/>
    <w:rsid w:val="00503889"/>
    <w:rsid w:val="00517487"/>
    <w:rsid w:val="005213C9"/>
    <w:rsid w:val="00527342"/>
    <w:rsid w:val="0053001D"/>
    <w:rsid w:val="00531C0D"/>
    <w:rsid w:val="00532B84"/>
    <w:rsid w:val="005412F5"/>
    <w:rsid w:val="00545071"/>
    <w:rsid w:val="00547AD5"/>
    <w:rsid w:val="00552C12"/>
    <w:rsid w:val="00570AD8"/>
    <w:rsid w:val="00573783"/>
    <w:rsid w:val="0058381D"/>
    <w:rsid w:val="005929BB"/>
    <w:rsid w:val="00594A3C"/>
    <w:rsid w:val="0059514F"/>
    <w:rsid w:val="005A620E"/>
    <w:rsid w:val="005B2137"/>
    <w:rsid w:val="005B2F7F"/>
    <w:rsid w:val="005D039B"/>
    <w:rsid w:val="005D4D9F"/>
    <w:rsid w:val="005D5E88"/>
    <w:rsid w:val="005E3D0E"/>
    <w:rsid w:val="005E4BF7"/>
    <w:rsid w:val="005E5DCD"/>
    <w:rsid w:val="005F05FB"/>
    <w:rsid w:val="005F558E"/>
    <w:rsid w:val="00604098"/>
    <w:rsid w:val="006121D0"/>
    <w:rsid w:val="00623380"/>
    <w:rsid w:val="00626F44"/>
    <w:rsid w:val="00632C5A"/>
    <w:rsid w:val="006372A2"/>
    <w:rsid w:val="00641F60"/>
    <w:rsid w:val="00654437"/>
    <w:rsid w:val="006544EB"/>
    <w:rsid w:val="00661C69"/>
    <w:rsid w:val="0067782B"/>
    <w:rsid w:val="00690200"/>
    <w:rsid w:val="006A1FBC"/>
    <w:rsid w:val="006B002B"/>
    <w:rsid w:val="006C43B5"/>
    <w:rsid w:val="006C4AAA"/>
    <w:rsid w:val="006D5C23"/>
    <w:rsid w:val="006E20E3"/>
    <w:rsid w:val="006E3A0A"/>
    <w:rsid w:val="006F1903"/>
    <w:rsid w:val="00703212"/>
    <w:rsid w:val="00703BDA"/>
    <w:rsid w:val="007114E5"/>
    <w:rsid w:val="007121C8"/>
    <w:rsid w:val="00731313"/>
    <w:rsid w:val="00731C55"/>
    <w:rsid w:val="00734593"/>
    <w:rsid w:val="0074067B"/>
    <w:rsid w:val="0074393E"/>
    <w:rsid w:val="00746295"/>
    <w:rsid w:val="00754F15"/>
    <w:rsid w:val="0075576B"/>
    <w:rsid w:val="00756CEA"/>
    <w:rsid w:val="00762145"/>
    <w:rsid w:val="00762C51"/>
    <w:rsid w:val="0076429A"/>
    <w:rsid w:val="007675AB"/>
    <w:rsid w:val="00771C4C"/>
    <w:rsid w:val="0077320C"/>
    <w:rsid w:val="00773678"/>
    <w:rsid w:val="00783C75"/>
    <w:rsid w:val="007916A5"/>
    <w:rsid w:val="00792902"/>
    <w:rsid w:val="007A1668"/>
    <w:rsid w:val="007A3973"/>
    <w:rsid w:val="007A4ACB"/>
    <w:rsid w:val="007C6F5D"/>
    <w:rsid w:val="007E24F0"/>
    <w:rsid w:val="007E72AD"/>
    <w:rsid w:val="007F0C67"/>
    <w:rsid w:val="007F2AB5"/>
    <w:rsid w:val="007F2F5C"/>
    <w:rsid w:val="00805EFF"/>
    <w:rsid w:val="00825DE2"/>
    <w:rsid w:val="008354E0"/>
    <w:rsid w:val="00841C31"/>
    <w:rsid w:val="00853150"/>
    <w:rsid w:val="00855490"/>
    <w:rsid w:val="0086404B"/>
    <w:rsid w:val="0086445C"/>
    <w:rsid w:val="008670CE"/>
    <w:rsid w:val="00886E37"/>
    <w:rsid w:val="00887C4C"/>
    <w:rsid w:val="008B02BB"/>
    <w:rsid w:val="008C1C54"/>
    <w:rsid w:val="008C4CC6"/>
    <w:rsid w:val="008E0977"/>
    <w:rsid w:val="008F2919"/>
    <w:rsid w:val="008F632B"/>
    <w:rsid w:val="009008AE"/>
    <w:rsid w:val="00910E1D"/>
    <w:rsid w:val="009113C2"/>
    <w:rsid w:val="009158D1"/>
    <w:rsid w:val="00917466"/>
    <w:rsid w:val="00920832"/>
    <w:rsid w:val="00921387"/>
    <w:rsid w:val="0092189A"/>
    <w:rsid w:val="009263CC"/>
    <w:rsid w:val="0093366D"/>
    <w:rsid w:val="00937E7C"/>
    <w:rsid w:val="009423FC"/>
    <w:rsid w:val="009525C0"/>
    <w:rsid w:val="00954598"/>
    <w:rsid w:val="00955611"/>
    <w:rsid w:val="00964994"/>
    <w:rsid w:val="009711AF"/>
    <w:rsid w:val="00973B72"/>
    <w:rsid w:val="009761AE"/>
    <w:rsid w:val="009831C5"/>
    <w:rsid w:val="00994214"/>
    <w:rsid w:val="009A2C23"/>
    <w:rsid w:val="009C78B8"/>
    <w:rsid w:val="009C7FED"/>
    <w:rsid w:val="009D737E"/>
    <w:rsid w:val="009E2923"/>
    <w:rsid w:val="009E2B99"/>
    <w:rsid w:val="009E78D5"/>
    <w:rsid w:val="009F2F2F"/>
    <w:rsid w:val="00A136DF"/>
    <w:rsid w:val="00A22308"/>
    <w:rsid w:val="00A41BEE"/>
    <w:rsid w:val="00A43D7A"/>
    <w:rsid w:val="00A63A61"/>
    <w:rsid w:val="00A657B2"/>
    <w:rsid w:val="00A71535"/>
    <w:rsid w:val="00A856E2"/>
    <w:rsid w:val="00A87591"/>
    <w:rsid w:val="00AB2594"/>
    <w:rsid w:val="00AB5AA3"/>
    <w:rsid w:val="00AB68DB"/>
    <w:rsid w:val="00AC0A25"/>
    <w:rsid w:val="00AD0947"/>
    <w:rsid w:val="00AD1F9A"/>
    <w:rsid w:val="00AD7D27"/>
    <w:rsid w:val="00AE0D4E"/>
    <w:rsid w:val="00AE3053"/>
    <w:rsid w:val="00AE372D"/>
    <w:rsid w:val="00AF7558"/>
    <w:rsid w:val="00B020C8"/>
    <w:rsid w:val="00B07FC7"/>
    <w:rsid w:val="00B13997"/>
    <w:rsid w:val="00B303F3"/>
    <w:rsid w:val="00B315ED"/>
    <w:rsid w:val="00B32795"/>
    <w:rsid w:val="00B42BF1"/>
    <w:rsid w:val="00B61869"/>
    <w:rsid w:val="00B63F12"/>
    <w:rsid w:val="00B664EE"/>
    <w:rsid w:val="00B67C16"/>
    <w:rsid w:val="00B816CB"/>
    <w:rsid w:val="00B8470C"/>
    <w:rsid w:val="00B94546"/>
    <w:rsid w:val="00BA3E3F"/>
    <w:rsid w:val="00BB23C3"/>
    <w:rsid w:val="00BB24C8"/>
    <w:rsid w:val="00BB3186"/>
    <w:rsid w:val="00BB3C85"/>
    <w:rsid w:val="00BC482A"/>
    <w:rsid w:val="00BD1E42"/>
    <w:rsid w:val="00BD20F4"/>
    <w:rsid w:val="00BE18BE"/>
    <w:rsid w:val="00BE1D67"/>
    <w:rsid w:val="00BF7C76"/>
    <w:rsid w:val="00C070EE"/>
    <w:rsid w:val="00C34679"/>
    <w:rsid w:val="00C55CE8"/>
    <w:rsid w:val="00C60596"/>
    <w:rsid w:val="00C63D88"/>
    <w:rsid w:val="00C66C49"/>
    <w:rsid w:val="00C67F58"/>
    <w:rsid w:val="00C82A59"/>
    <w:rsid w:val="00C83630"/>
    <w:rsid w:val="00C84412"/>
    <w:rsid w:val="00C87AEB"/>
    <w:rsid w:val="00C93936"/>
    <w:rsid w:val="00CB17E3"/>
    <w:rsid w:val="00CC1295"/>
    <w:rsid w:val="00CC54B9"/>
    <w:rsid w:val="00CD05A9"/>
    <w:rsid w:val="00CD7E89"/>
    <w:rsid w:val="00CE3934"/>
    <w:rsid w:val="00CE5F13"/>
    <w:rsid w:val="00D05632"/>
    <w:rsid w:val="00D058D7"/>
    <w:rsid w:val="00D127AB"/>
    <w:rsid w:val="00D23C0D"/>
    <w:rsid w:val="00D26784"/>
    <w:rsid w:val="00D431D5"/>
    <w:rsid w:val="00D52BC1"/>
    <w:rsid w:val="00D61ADD"/>
    <w:rsid w:val="00D674D6"/>
    <w:rsid w:val="00D74041"/>
    <w:rsid w:val="00D83E22"/>
    <w:rsid w:val="00D9464B"/>
    <w:rsid w:val="00DA17B2"/>
    <w:rsid w:val="00DA1DD0"/>
    <w:rsid w:val="00DA2859"/>
    <w:rsid w:val="00DA5269"/>
    <w:rsid w:val="00DB29CC"/>
    <w:rsid w:val="00DD0EAC"/>
    <w:rsid w:val="00DD4F15"/>
    <w:rsid w:val="00DE78FD"/>
    <w:rsid w:val="00E00E1B"/>
    <w:rsid w:val="00E01C93"/>
    <w:rsid w:val="00E03E80"/>
    <w:rsid w:val="00E10088"/>
    <w:rsid w:val="00E14F4A"/>
    <w:rsid w:val="00E16BE6"/>
    <w:rsid w:val="00E4644A"/>
    <w:rsid w:val="00E51636"/>
    <w:rsid w:val="00E53508"/>
    <w:rsid w:val="00E5389B"/>
    <w:rsid w:val="00E64E64"/>
    <w:rsid w:val="00E65A5B"/>
    <w:rsid w:val="00E6747C"/>
    <w:rsid w:val="00E7262C"/>
    <w:rsid w:val="00E727F2"/>
    <w:rsid w:val="00E733CF"/>
    <w:rsid w:val="00E73FE4"/>
    <w:rsid w:val="00E76EDC"/>
    <w:rsid w:val="00E77463"/>
    <w:rsid w:val="00E81D09"/>
    <w:rsid w:val="00E82372"/>
    <w:rsid w:val="00EA0EEC"/>
    <w:rsid w:val="00EA4909"/>
    <w:rsid w:val="00ED24D4"/>
    <w:rsid w:val="00EE07F5"/>
    <w:rsid w:val="00F025DE"/>
    <w:rsid w:val="00F13A60"/>
    <w:rsid w:val="00F207E2"/>
    <w:rsid w:val="00F227AD"/>
    <w:rsid w:val="00F25CF8"/>
    <w:rsid w:val="00F26708"/>
    <w:rsid w:val="00F40372"/>
    <w:rsid w:val="00F55415"/>
    <w:rsid w:val="00F6343C"/>
    <w:rsid w:val="00F7297C"/>
    <w:rsid w:val="00F76D76"/>
    <w:rsid w:val="00F815D8"/>
    <w:rsid w:val="00F86D83"/>
    <w:rsid w:val="00FA1984"/>
    <w:rsid w:val="00FB297A"/>
    <w:rsid w:val="00FB33C8"/>
    <w:rsid w:val="00FC3DAF"/>
    <w:rsid w:val="00FE1F6F"/>
    <w:rsid w:val="00FF0C97"/>
    <w:rsid w:val="00FF7474"/>
    <w:rsid w:val="00FF7A81"/>
  </w:rsids>
  <m:mathPr>
    <m:mathFont m:val="SimSu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2919"/>
    <w:pPr>
      <w:spacing w:after="200" w:line="276" w:lineRule="auto"/>
    </w:pPr>
    <w:rPr>
      <w:rFonts w:eastAsia="Times New Roman"/>
      <w:sz w:val="22"/>
      <w:szCs w:val="22"/>
      <w:lang w:val="nl-NL"/>
    </w:rPr>
  </w:style>
  <w:style w:type="paragraph" w:styleId="Heading2">
    <w:name w:val="heading 2"/>
    <w:basedOn w:val="Normal"/>
    <w:next w:val="Normal"/>
    <w:link w:val="Heading2Char"/>
    <w:uiPriority w:val="99"/>
    <w:qFormat/>
    <w:rsid w:val="00805EFF"/>
    <w:pPr>
      <w:keepNext/>
      <w:keepLines/>
      <w:spacing w:before="200" w:after="0"/>
      <w:outlineLvl w:val="1"/>
    </w:pPr>
    <w:rPr>
      <w:rFonts w:ascii="Cambria" w:eastAsia="SimSun" w:hAnsi="Cambria"/>
      <w:b/>
      <w:bCs/>
      <w:color w:val="4F81BD"/>
      <w:sz w:val="26"/>
      <w:szCs w:val="26"/>
      <w:lang w:val="en-US"/>
    </w:rPr>
  </w:style>
  <w:style w:type="paragraph" w:styleId="Heading3">
    <w:name w:val="heading 3"/>
    <w:basedOn w:val="Normal"/>
    <w:link w:val="Heading3Char"/>
    <w:uiPriority w:val="99"/>
    <w:qFormat/>
    <w:rsid w:val="00825DE2"/>
    <w:pPr>
      <w:spacing w:after="0" w:line="240" w:lineRule="auto"/>
      <w:outlineLvl w:val="2"/>
    </w:pPr>
    <w:rPr>
      <w:rFonts w:ascii="Arial" w:eastAsia="Calibri" w:hAnsi="Arial"/>
      <w:b/>
      <w:bCs/>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9"/>
    <w:rsid w:val="00805EFF"/>
    <w:rPr>
      <w:rFonts w:ascii="Cambria" w:eastAsia="SimSun" w:hAnsi="Cambria"/>
      <w:b/>
      <w:color w:val="4F81BD"/>
      <w:sz w:val="26"/>
    </w:rPr>
  </w:style>
  <w:style w:type="character" w:customStyle="1" w:styleId="Heading3Char">
    <w:name w:val="Heading 3 Char"/>
    <w:link w:val="Heading3"/>
    <w:uiPriority w:val="99"/>
    <w:rsid w:val="00825DE2"/>
    <w:rPr>
      <w:rFonts w:ascii="Arial" w:hAnsi="Arial"/>
      <w:b/>
      <w:sz w:val="24"/>
      <w:lang w:val="en-US"/>
    </w:rPr>
  </w:style>
  <w:style w:type="character" w:customStyle="1" w:styleId="hps">
    <w:name w:val="hps"/>
    <w:uiPriority w:val="99"/>
    <w:rsid w:val="00805EFF"/>
  </w:style>
  <w:style w:type="character" w:styleId="Hyperlink">
    <w:name w:val="Hyperlink"/>
    <w:uiPriority w:val="99"/>
    <w:rsid w:val="00805EFF"/>
    <w:rPr>
      <w:rFonts w:cs="Times New Roman"/>
      <w:color w:val="0000FF"/>
      <w:u w:val="single"/>
    </w:rPr>
  </w:style>
  <w:style w:type="paragraph" w:styleId="NormalWeb">
    <w:name w:val="Normal (Web)"/>
    <w:basedOn w:val="Normal"/>
    <w:uiPriority w:val="99"/>
    <w:rsid w:val="00805EFF"/>
    <w:pPr>
      <w:spacing w:before="100" w:beforeAutospacing="1" w:after="100" w:afterAutospacing="1" w:line="240" w:lineRule="auto"/>
    </w:pPr>
    <w:rPr>
      <w:rFonts w:ascii="Times New Roman" w:eastAsia="Calibri" w:hAnsi="Times New Roman"/>
      <w:sz w:val="24"/>
      <w:szCs w:val="24"/>
      <w:lang w:val="en-US"/>
    </w:rPr>
  </w:style>
  <w:style w:type="paragraph" w:styleId="ListParagraph">
    <w:name w:val="List Paragraph"/>
    <w:basedOn w:val="Normal"/>
    <w:uiPriority w:val="99"/>
    <w:qFormat/>
    <w:rsid w:val="00805EFF"/>
    <w:pPr>
      <w:ind w:left="720"/>
      <w:contextualSpacing/>
    </w:pPr>
  </w:style>
  <w:style w:type="character" w:customStyle="1" w:styleId="apple-style-span">
    <w:name w:val="apple-style-span"/>
    <w:uiPriority w:val="99"/>
    <w:rsid w:val="00AB2594"/>
  </w:style>
  <w:style w:type="paragraph" w:customStyle="1" w:styleId="StyleHeading3Justified">
    <w:name w:val="Style Heading 3 + Justified"/>
    <w:basedOn w:val="Heading3"/>
    <w:uiPriority w:val="99"/>
    <w:rsid w:val="00AD1F9A"/>
    <w:pPr>
      <w:keepNext/>
      <w:numPr>
        <w:ilvl w:val="2"/>
      </w:numPr>
      <w:suppressAutoHyphens/>
      <w:spacing w:before="240" w:after="60"/>
      <w:jc w:val="both"/>
      <w:outlineLvl w:val="9"/>
    </w:pPr>
    <w:rPr>
      <w:rFonts w:eastAsia="Times New Roman"/>
      <w:szCs w:val="20"/>
      <w:lang w:eastAsia="ar-SA"/>
    </w:rPr>
  </w:style>
  <w:style w:type="paragraph" w:styleId="Footer">
    <w:name w:val="footer"/>
    <w:basedOn w:val="Normal"/>
    <w:link w:val="FooterChar"/>
    <w:uiPriority w:val="99"/>
    <w:semiHidden/>
    <w:rsid w:val="00FF7A81"/>
    <w:pPr>
      <w:tabs>
        <w:tab w:val="center" w:pos="4320"/>
        <w:tab w:val="right" w:pos="8640"/>
      </w:tabs>
    </w:pPr>
  </w:style>
  <w:style w:type="character" w:customStyle="1" w:styleId="FooterChar">
    <w:name w:val="Footer Char"/>
    <w:link w:val="Footer"/>
    <w:uiPriority w:val="99"/>
    <w:rsid w:val="00FF7A81"/>
    <w:rPr>
      <w:rFonts w:eastAsia="Times New Roman" w:cs="Times New Roman"/>
      <w:sz w:val="22"/>
      <w:lang w:val="nl-NL"/>
    </w:rPr>
  </w:style>
  <w:style w:type="character" w:styleId="PageNumber">
    <w:name w:val="page number"/>
    <w:uiPriority w:val="99"/>
    <w:rsid w:val="00FF7A81"/>
    <w:rPr>
      <w:rFonts w:cs="Times New Roman"/>
    </w:rPr>
  </w:style>
  <w:style w:type="character" w:styleId="CommentReference">
    <w:name w:val="annotation reference"/>
    <w:uiPriority w:val="99"/>
    <w:semiHidden/>
    <w:rsid w:val="006C4AAA"/>
    <w:rPr>
      <w:rFonts w:cs="Times New Roman"/>
      <w:sz w:val="18"/>
    </w:rPr>
  </w:style>
  <w:style w:type="paragraph" w:styleId="CommentText">
    <w:name w:val="annotation text"/>
    <w:basedOn w:val="Normal"/>
    <w:link w:val="CommentTextChar"/>
    <w:uiPriority w:val="99"/>
    <w:semiHidden/>
    <w:rsid w:val="006C4AAA"/>
    <w:rPr>
      <w:sz w:val="24"/>
      <w:szCs w:val="24"/>
    </w:rPr>
  </w:style>
  <w:style w:type="character" w:customStyle="1" w:styleId="CommentTextChar">
    <w:name w:val="Comment Text Char"/>
    <w:link w:val="CommentText"/>
    <w:uiPriority w:val="99"/>
    <w:rsid w:val="006C4AAA"/>
    <w:rPr>
      <w:rFonts w:eastAsia="Times New Roman" w:cs="Times New Roman"/>
      <w:sz w:val="24"/>
      <w:lang w:val="nl-NL"/>
    </w:rPr>
  </w:style>
  <w:style w:type="paragraph" w:styleId="CommentSubject">
    <w:name w:val="annotation subject"/>
    <w:basedOn w:val="CommentText"/>
    <w:next w:val="CommentText"/>
    <w:link w:val="CommentSubjectChar"/>
    <w:uiPriority w:val="99"/>
    <w:semiHidden/>
    <w:rsid w:val="006C4AAA"/>
    <w:rPr>
      <w:b/>
      <w:bCs/>
      <w:sz w:val="20"/>
      <w:szCs w:val="20"/>
    </w:rPr>
  </w:style>
  <w:style w:type="character" w:customStyle="1" w:styleId="CommentSubjectChar">
    <w:name w:val="Comment Subject Char"/>
    <w:link w:val="CommentSubject"/>
    <w:uiPriority w:val="99"/>
    <w:rsid w:val="006C4AAA"/>
    <w:rPr>
      <w:rFonts w:eastAsia="Times New Roman" w:cs="Times New Roman"/>
      <w:b/>
      <w:bCs/>
      <w:sz w:val="24"/>
      <w:lang w:val="nl-NL"/>
    </w:rPr>
  </w:style>
  <w:style w:type="paragraph" w:styleId="BalloonText">
    <w:name w:val="Balloon Text"/>
    <w:basedOn w:val="Normal"/>
    <w:link w:val="BalloonTextChar"/>
    <w:uiPriority w:val="99"/>
    <w:semiHidden/>
    <w:rsid w:val="006C4A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rsid w:val="006C4AAA"/>
    <w:rPr>
      <w:rFonts w:ascii="Lucida Grande" w:hAnsi="Lucida Grande" w:cs="Lucida Grande"/>
      <w:sz w:val="18"/>
      <w:lang w:val="nl-NL"/>
    </w:rPr>
  </w:style>
  <w:style w:type="paragraph" w:styleId="BodyText">
    <w:name w:val="Body Text"/>
    <w:basedOn w:val="Normal"/>
    <w:link w:val="BodyTextChar"/>
    <w:uiPriority w:val="99"/>
    <w:rsid w:val="00531C0D"/>
    <w:pPr>
      <w:suppressAutoHyphens/>
      <w:spacing w:after="120" w:line="240" w:lineRule="auto"/>
    </w:pPr>
    <w:rPr>
      <w:rFonts w:ascii="Times New Roman" w:hAnsi="Times New Roman"/>
      <w:sz w:val="24"/>
      <w:szCs w:val="24"/>
      <w:lang w:val="en-US" w:eastAsia="ar-SA"/>
    </w:rPr>
  </w:style>
  <w:style w:type="character" w:customStyle="1" w:styleId="BodyTextChar">
    <w:name w:val="Body Text Char"/>
    <w:link w:val="BodyText"/>
    <w:uiPriority w:val="99"/>
    <w:rsid w:val="00531C0D"/>
    <w:rPr>
      <w:rFonts w:ascii="Times New Roman" w:hAnsi="Times New Roman" w:cs="Times New Roman"/>
      <w:sz w:val="24"/>
      <w:lang w:eastAsia="ar-SA" w:bidi="ar-SA"/>
    </w:rPr>
  </w:style>
  <w:style w:type="paragraph" w:customStyle="1" w:styleId="Default">
    <w:name w:val="Default"/>
    <w:uiPriority w:val="99"/>
    <w:rsid w:val="00570AD8"/>
    <w:pPr>
      <w:autoSpaceDE w:val="0"/>
      <w:autoSpaceDN w:val="0"/>
      <w:adjustRightInd w:val="0"/>
    </w:pPr>
    <w:rPr>
      <w:color w:val="000000"/>
      <w:sz w:val="24"/>
      <w:szCs w:val="24"/>
      <w:lang w:val="de-DE" w:eastAsia="de-DE"/>
    </w:rPr>
  </w:style>
  <w:style w:type="paragraph" w:styleId="FootnoteText">
    <w:name w:val="footnote text"/>
    <w:basedOn w:val="Normal"/>
    <w:link w:val="FootnoteTextChar"/>
    <w:uiPriority w:val="99"/>
    <w:semiHidden/>
    <w:rsid w:val="00BD20F4"/>
    <w:pPr>
      <w:spacing w:after="0" w:line="240" w:lineRule="auto"/>
    </w:pPr>
    <w:rPr>
      <w:rFonts w:ascii="Times New Roman" w:hAnsi="Times New Roman"/>
      <w:sz w:val="20"/>
      <w:szCs w:val="20"/>
      <w:lang w:val="en-US"/>
    </w:rPr>
  </w:style>
  <w:style w:type="character" w:customStyle="1" w:styleId="FootnoteTextChar">
    <w:name w:val="Footnote Text Char"/>
    <w:link w:val="FootnoteText"/>
    <w:uiPriority w:val="99"/>
    <w:rsid w:val="00BD20F4"/>
    <w:rPr>
      <w:rFonts w:ascii="Times New Roman" w:hAnsi="Times New Roman" w:cs="Times New Roman"/>
    </w:rPr>
  </w:style>
  <w:style w:type="character" w:styleId="FootnoteReference">
    <w:name w:val="footnote reference"/>
    <w:uiPriority w:val="99"/>
    <w:semiHidden/>
    <w:rsid w:val="00BD20F4"/>
    <w:rPr>
      <w:rFonts w:cs="Times New Roman"/>
      <w:vertAlign w:val="superscript"/>
    </w:rPr>
  </w:style>
  <w:style w:type="paragraph" w:styleId="HTMLPreformatted">
    <w:name w:val="HTML Preformatted"/>
    <w:basedOn w:val="Normal"/>
    <w:link w:val="HTMLPreformattedChar"/>
    <w:uiPriority w:val="99"/>
    <w:rsid w:val="00AE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en-GB" w:eastAsia="fr-FR"/>
    </w:rPr>
  </w:style>
  <w:style w:type="character" w:customStyle="1" w:styleId="HTMLPreformattedChar">
    <w:name w:val="HTML Preformatted Char"/>
    <w:link w:val="HTMLPreformatted"/>
    <w:uiPriority w:val="99"/>
    <w:semiHidden/>
    <w:rsid w:val="002649D7"/>
    <w:rPr>
      <w:rFonts w:ascii="Courier" w:eastAsia="Times New Roman" w:hAnsi="Courier"/>
      <w:lang w:val="nl-NL"/>
    </w:rPr>
  </w:style>
  <w:style w:type="character" w:styleId="FollowedHyperlink">
    <w:name w:val="FollowedHyperlink"/>
    <w:uiPriority w:val="99"/>
    <w:semiHidden/>
    <w:unhideWhenUsed/>
    <w:rsid w:val="00F207E2"/>
    <w:rPr>
      <w:color w:val="800080"/>
      <w:u w:val="single"/>
    </w:rPr>
  </w:style>
  <w:style w:type="paragraph" w:styleId="Header">
    <w:name w:val="header"/>
    <w:basedOn w:val="Normal"/>
    <w:link w:val="HeaderChar"/>
    <w:uiPriority w:val="99"/>
    <w:unhideWhenUsed/>
    <w:rsid w:val="00973B72"/>
    <w:pPr>
      <w:tabs>
        <w:tab w:val="center" w:pos="4320"/>
        <w:tab w:val="right" w:pos="8640"/>
      </w:tabs>
    </w:pPr>
  </w:style>
  <w:style w:type="character" w:customStyle="1" w:styleId="HeaderChar">
    <w:name w:val="Header Char"/>
    <w:link w:val="Header"/>
    <w:uiPriority w:val="99"/>
    <w:rsid w:val="00973B72"/>
    <w:rPr>
      <w:rFonts w:eastAsia="Times New Roman"/>
      <w:sz w:val="22"/>
      <w:szCs w:val="22"/>
      <w:lang w:val="nl-NL"/>
    </w:rPr>
  </w:style>
  <w:style w:type="paragraph" w:styleId="Revision">
    <w:name w:val="Revision"/>
    <w:hidden/>
    <w:uiPriority w:val="99"/>
    <w:semiHidden/>
    <w:rsid w:val="00470B5E"/>
    <w:rPr>
      <w:rFonts w:eastAsia="Times New Roman"/>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2919"/>
    <w:pPr>
      <w:spacing w:after="200" w:line="276" w:lineRule="auto"/>
    </w:pPr>
    <w:rPr>
      <w:rFonts w:eastAsia="Times New Roman"/>
      <w:sz w:val="22"/>
      <w:szCs w:val="22"/>
      <w:lang w:val="nl-NL"/>
    </w:rPr>
  </w:style>
  <w:style w:type="paragraph" w:styleId="Heading2">
    <w:name w:val="heading 2"/>
    <w:basedOn w:val="Normal"/>
    <w:next w:val="Normal"/>
    <w:link w:val="Heading2Char"/>
    <w:uiPriority w:val="99"/>
    <w:qFormat/>
    <w:rsid w:val="00805EFF"/>
    <w:pPr>
      <w:keepNext/>
      <w:keepLines/>
      <w:spacing w:before="200" w:after="0"/>
      <w:outlineLvl w:val="1"/>
    </w:pPr>
    <w:rPr>
      <w:rFonts w:ascii="Cambria" w:eastAsia="SimSun" w:hAnsi="Cambria"/>
      <w:b/>
      <w:bCs/>
      <w:color w:val="4F81BD"/>
      <w:sz w:val="26"/>
      <w:szCs w:val="26"/>
      <w:lang w:val="en-US"/>
    </w:rPr>
  </w:style>
  <w:style w:type="paragraph" w:styleId="Heading3">
    <w:name w:val="heading 3"/>
    <w:basedOn w:val="Normal"/>
    <w:link w:val="Heading3Char"/>
    <w:uiPriority w:val="99"/>
    <w:qFormat/>
    <w:rsid w:val="00825DE2"/>
    <w:pPr>
      <w:spacing w:after="0" w:line="240" w:lineRule="auto"/>
      <w:outlineLvl w:val="2"/>
    </w:pPr>
    <w:rPr>
      <w:rFonts w:ascii="Arial" w:eastAsia="Calibri"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805EFF"/>
    <w:rPr>
      <w:rFonts w:ascii="Cambria" w:eastAsia="SimSun" w:hAnsi="Cambria"/>
      <w:b/>
      <w:color w:val="4F81BD"/>
      <w:sz w:val="26"/>
    </w:rPr>
  </w:style>
  <w:style w:type="character" w:customStyle="1" w:styleId="Heading3Char">
    <w:name w:val="Heading 3 Char"/>
    <w:link w:val="Heading3"/>
    <w:uiPriority w:val="99"/>
    <w:rsid w:val="00825DE2"/>
    <w:rPr>
      <w:rFonts w:ascii="Arial" w:hAnsi="Arial"/>
      <w:b/>
      <w:sz w:val="24"/>
      <w:lang w:val="en-US"/>
    </w:rPr>
  </w:style>
  <w:style w:type="character" w:customStyle="1" w:styleId="hps">
    <w:name w:val="hps"/>
    <w:uiPriority w:val="99"/>
    <w:rsid w:val="00805EFF"/>
  </w:style>
  <w:style w:type="character" w:styleId="Hyperlink">
    <w:name w:val="Hyperlink"/>
    <w:uiPriority w:val="99"/>
    <w:rsid w:val="00805EFF"/>
    <w:rPr>
      <w:rFonts w:cs="Times New Roman"/>
      <w:color w:val="0000FF"/>
      <w:u w:val="single"/>
    </w:rPr>
  </w:style>
  <w:style w:type="paragraph" w:styleId="NormalWeb">
    <w:name w:val="Normal (Web)"/>
    <w:basedOn w:val="Normal"/>
    <w:uiPriority w:val="99"/>
    <w:rsid w:val="00805EFF"/>
    <w:pPr>
      <w:spacing w:before="100" w:beforeAutospacing="1" w:after="100" w:afterAutospacing="1" w:line="240" w:lineRule="auto"/>
    </w:pPr>
    <w:rPr>
      <w:rFonts w:ascii="Times New Roman" w:eastAsia="Calibri" w:hAnsi="Times New Roman"/>
      <w:sz w:val="24"/>
      <w:szCs w:val="24"/>
      <w:lang w:val="en-US"/>
    </w:rPr>
  </w:style>
  <w:style w:type="paragraph" w:styleId="ListParagraph">
    <w:name w:val="List Paragraph"/>
    <w:basedOn w:val="Normal"/>
    <w:uiPriority w:val="99"/>
    <w:qFormat/>
    <w:rsid w:val="00805EFF"/>
    <w:pPr>
      <w:ind w:left="720"/>
      <w:contextualSpacing/>
    </w:pPr>
  </w:style>
  <w:style w:type="character" w:customStyle="1" w:styleId="apple-style-span">
    <w:name w:val="apple-style-span"/>
    <w:uiPriority w:val="99"/>
    <w:rsid w:val="00AB2594"/>
  </w:style>
  <w:style w:type="paragraph" w:customStyle="1" w:styleId="StyleHeading3Justified">
    <w:name w:val="Style Heading 3 + Justified"/>
    <w:basedOn w:val="Heading3"/>
    <w:uiPriority w:val="99"/>
    <w:rsid w:val="00AD1F9A"/>
    <w:pPr>
      <w:keepNext/>
      <w:numPr>
        <w:ilvl w:val="2"/>
      </w:numPr>
      <w:suppressAutoHyphens/>
      <w:spacing w:before="240" w:after="60"/>
      <w:jc w:val="both"/>
      <w:outlineLvl w:val="9"/>
    </w:pPr>
    <w:rPr>
      <w:rFonts w:eastAsia="Times New Roman"/>
      <w:szCs w:val="20"/>
      <w:lang w:eastAsia="ar-SA"/>
    </w:rPr>
  </w:style>
  <w:style w:type="paragraph" w:styleId="Footer">
    <w:name w:val="footer"/>
    <w:basedOn w:val="Normal"/>
    <w:link w:val="FooterChar"/>
    <w:uiPriority w:val="99"/>
    <w:semiHidden/>
    <w:rsid w:val="00FF7A81"/>
    <w:pPr>
      <w:tabs>
        <w:tab w:val="center" w:pos="4320"/>
        <w:tab w:val="right" w:pos="8640"/>
      </w:tabs>
    </w:pPr>
  </w:style>
  <w:style w:type="character" w:customStyle="1" w:styleId="FooterChar">
    <w:name w:val="Footer Char"/>
    <w:link w:val="Footer"/>
    <w:uiPriority w:val="99"/>
    <w:rsid w:val="00FF7A81"/>
    <w:rPr>
      <w:rFonts w:eastAsia="Times New Roman" w:cs="Times New Roman"/>
      <w:sz w:val="22"/>
      <w:lang w:val="nl-NL"/>
    </w:rPr>
  </w:style>
  <w:style w:type="character" w:styleId="PageNumber">
    <w:name w:val="page number"/>
    <w:uiPriority w:val="99"/>
    <w:rsid w:val="00FF7A81"/>
    <w:rPr>
      <w:rFonts w:cs="Times New Roman"/>
    </w:rPr>
  </w:style>
  <w:style w:type="character" w:styleId="CommentReference">
    <w:name w:val="annotation reference"/>
    <w:uiPriority w:val="99"/>
    <w:semiHidden/>
    <w:rsid w:val="006C4AAA"/>
    <w:rPr>
      <w:rFonts w:cs="Times New Roman"/>
      <w:sz w:val="18"/>
    </w:rPr>
  </w:style>
  <w:style w:type="paragraph" w:styleId="CommentText">
    <w:name w:val="annotation text"/>
    <w:basedOn w:val="Normal"/>
    <w:link w:val="CommentTextChar"/>
    <w:uiPriority w:val="99"/>
    <w:semiHidden/>
    <w:rsid w:val="006C4AAA"/>
    <w:rPr>
      <w:sz w:val="24"/>
      <w:szCs w:val="24"/>
    </w:rPr>
  </w:style>
  <w:style w:type="character" w:customStyle="1" w:styleId="CommentTextChar">
    <w:name w:val="Comment Text Char"/>
    <w:link w:val="CommentText"/>
    <w:uiPriority w:val="99"/>
    <w:rsid w:val="006C4AAA"/>
    <w:rPr>
      <w:rFonts w:eastAsia="Times New Roman" w:cs="Times New Roman"/>
      <w:sz w:val="24"/>
      <w:lang w:val="nl-NL"/>
    </w:rPr>
  </w:style>
  <w:style w:type="paragraph" w:styleId="CommentSubject">
    <w:name w:val="annotation subject"/>
    <w:basedOn w:val="CommentText"/>
    <w:next w:val="CommentText"/>
    <w:link w:val="CommentSubjectChar"/>
    <w:uiPriority w:val="99"/>
    <w:semiHidden/>
    <w:rsid w:val="006C4AAA"/>
    <w:rPr>
      <w:b/>
      <w:bCs/>
      <w:sz w:val="20"/>
      <w:szCs w:val="20"/>
    </w:rPr>
  </w:style>
  <w:style w:type="character" w:customStyle="1" w:styleId="CommentSubjectChar">
    <w:name w:val="Comment Subject Char"/>
    <w:link w:val="CommentSubject"/>
    <w:uiPriority w:val="99"/>
    <w:rsid w:val="006C4AAA"/>
    <w:rPr>
      <w:rFonts w:eastAsia="Times New Roman" w:cs="Times New Roman"/>
      <w:b/>
      <w:bCs/>
      <w:sz w:val="24"/>
      <w:lang w:val="nl-NL"/>
    </w:rPr>
  </w:style>
  <w:style w:type="paragraph" w:styleId="BalloonText">
    <w:name w:val="Balloon Text"/>
    <w:basedOn w:val="Normal"/>
    <w:link w:val="BalloonTextChar"/>
    <w:uiPriority w:val="99"/>
    <w:semiHidden/>
    <w:rsid w:val="006C4A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rsid w:val="006C4AAA"/>
    <w:rPr>
      <w:rFonts w:ascii="Lucida Grande" w:hAnsi="Lucida Grande" w:cs="Lucida Grande"/>
      <w:sz w:val="18"/>
      <w:lang w:val="nl-NL"/>
    </w:rPr>
  </w:style>
  <w:style w:type="paragraph" w:styleId="BodyText">
    <w:name w:val="Body Text"/>
    <w:basedOn w:val="Normal"/>
    <w:link w:val="BodyTextChar"/>
    <w:uiPriority w:val="99"/>
    <w:rsid w:val="00531C0D"/>
    <w:pPr>
      <w:suppressAutoHyphens/>
      <w:spacing w:after="120" w:line="240" w:lineRule="auto"/>
    </w:pPr>
    <w:rPr>
      <w:rFonts w:ascii="Times New Roman" w:hAnsi="Times New Roman"/>
      <w:sz w:val="24"/>
      <w:szCs w:val="24"/>
      <w:lang w:val="en-US" w:eastAsia="ar-SA"/>
    </w:rPr>
  </w:style>
  <w:style w:type="character" w:customStyle="1" w:styleId="BodyTextChar">
    <w:name w:val="Body Text Char"/>
    <w:link w:val="BodyText"/>
    <w:uiPriority w:val="99"/>
    <w:rsid w:val="00531C0D"/>
    <w:rPr>
      <w:rFonts w:ascii="Times New Roman" w:hAnsi="Times New Roman" w:cs="Times New Roman"/>
      <w:sz w:val="24"/>
      <w:lang w:eastAsia="ar-SA" w:bidi="ar-SA"/>
    </w:rPr>
  </w:style>
  <w:style w:type="paragraph" w:customStyle="1" w:styleId="Default">
    <w:name w:val="Default"/>
    <w:uiPriority w:val="99"/>
    <w:rsid w:val="00570AD8"/>
    <w:pPr>
      <w:autoSpaceDE w:val="0"/>
      <w:autoSpaceDN w:val="0"/>
      <w:adjustRightInd w:val="0"/>
    </w:pPr>
    <w:rPr>
      <w:color w:val="000000"/>
      <w:sz w:val="24"/>
      <w:szCs w:val="24"/>
      <w:lang w:val="de-DE" w:eastAsia="de-DE"/>
    </w:rPr>
  </w:style>
  <w:style w:type="paragraph" w:styleId="FootnoteText">
    <w:name w:val="footnote text"/>
    <w:basedOn w:val="Normal"/>
    <w:link w:val="FootnoteTextChar"/>
    <w:uiPriority w:val="99"/>
    <w:semiHidden/>
    <w:rsid w:val="00BD20F4"/>
    <w:pPr>
      <w:spacing w:after="0" w:line="240" w:lineRule="auto"/>
    </w:pPr>
    <w:rPr>
      <w:rFonts w:ascii="Times New Roman" w:hAnsi="Times New Roman"/>
      <w:sz w:val="20"/>
      <w:szCs w:val="20"/>
      <w:lang w:val="en-US"/>
    </w:rPr>
  </w:style>
  <w:style w:type="character" w:customStyle="1" w:styleId="FootnoteTextChar">
    <w:name w:val="Footnote Text Char"/>
    <w:link w:val="FootnoteText"/>
    <w:uiPriority w:val="99"/>
    <w:rsid w:val="00BD20F4"/>
    <w:rPr>
      <w:rFonts w:ascii="Times New Roman" w:hAnsi="Times New Roman" w:cs="Times New Roman"/>
    </w:rPr>
  </w:style>
  <w:style w:type="character" w:styleId="FootnoteReference">
    <w:name w:val="footnote reference"/>
    <w:uiPriority w:val="99"/>
    <w:semiHidden/>
    <w:rsid w:val="00BD20F4"/>
    <w:rPr>
      <w:rFonts w:cs="Times New Roman"/>
      <w:vertAlign w:val="superscript"/>
    </w:rPr>
  </w:style>
  <w:style w:type="paragraph" w:styleId="HTMLPreformatted">
    <w:name w:val="HTML Preformatted"/>
    <w:basedOn w:val="Normal"/>
    <w:link w:val="HTMLPreformattedChar"/>
    <w:uiPriority w:val="99"/>
    <w:rsid w:val="00AE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en-GB" w:eastAsia="fr-FR"/>
    </w:rPr>
  </w:style>
  <w:style w:type="character" w:customStyle="1" w:styleId="HTMLPreformattedChar">
    <w:name w:val="HTML Preformatted Char"/>
    <w:link w:val="HTMLPreformatted"/>
    <w:uiPriority w:val="99"/>
    <w:semiHidden/>
    <w:rsid w:val="002649D7"/>
    <w:rPr>
      <w:rFonts w:ascii="Courier" w:eastAsia="Times New Roman" w:hAnsi="Courier"/>
      <w:lang w:val="nl-NL"/>
    </w:rPr>
  </w:style>
  <w:style w:type="character" w:styleId="FollowedHyperlink">
    <w:name w:val="FollowedHyperlink"/>
    <w:uiPriority w:val="99"/>
    <w:semiHidden/>
    <w:unhideWhenUsed/>
    <w:rsid w:val="00F207E2"/>
    <w:rPr>
      <w:color w:val="800080"/>
      <w:u w:val="single"/>
    </w:rPr>
  </w:style>
  <w:style w:type="paragraph" w:styleId="Header">
    <w:name w:val="header"/>
    <w:basedOn w:val="Normal"/>
    <w:link w:val="HeaderChar"/>
    <w:uiPriority w:val="99"/>
    <w:unhideWhenUsed/>
    <w:rsid w:val="00973B72"/>
    <w:pPr>
      <w:tabs>
        <w:tab w:val="center" w:pos="4320"/>
        <w:tab w:val="right" w:pos="8640"/>
      </w:tabs>
    </w:pPr>
  </w:style>
  <w:style w:type="character" w:customStyle="1" w:styleId="HeaderChar">
    <w:name w:val="Header Char"/>
    <w:link w:val="Header"/>
    <w:uiPriority w:val="99"/>
    <w:rsid w:val="00973B72"/>
    <w:rPr>
      <w:rFonts w:eastAsia="Times New Roman"/>
      <w:sz w:val="22"/>
      <w:szCs w:val="22"/>
      <w:lang w:val="nl-NL"/>
    </w:rPr>
  </w:style>
  <w:style w:type="paragraph" w:styleId="Revision">
    <w:name w:val="Revision"/>
    <w:hidden/>
    <w:uiPriority w:val="99"/>
    <w:semiHidden/>
    <w:rsid w:val="00470B5E"/>
    <w:rPr>
      <w:rFonts w:eastAsia="Times New Roman"/>
      <w:sz w:val="22"/>
      <w:szCs w:val="22"/>
      <w:lang w:val="nl-NL"/>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epitraits.eu" TargetMode="External"/><Relationship Id="rId20" Type="http://schemas.openxmlformats.org/officeDocument/2006/relationships/hyperlink" Target="http://www.versailles-grignon.inra.fr/pciv" TargetMode="External"/><Relationship Id="rId21" Type="http://schemas.openxmlformats.org/officeDocument/2006/relationships/hyperlink" Target="http://www.diagenode.com" TargetMode="External"/><Relationship Id="rId22" Type="http://schemas.openxmlformats.org/officeDocument/2006/relationships/hyperlink" Target="http://www.keygene.com/" TargetMode="External"/><Relationship Id="rId23" Type="http://schemas.openxmlformats.org/officeDocument/2006/relationships/hyperlink" Target="mailto:marcel.prins@keygene.com" TargetMode="External"/><Relationship Id="rId24" Type="http://schemas.openxmlformats.org/officeDocument/2006/relationships/hyperlink" Target="mailto:rvh@keygene.com" TargetMode="External"/><Relationship Id="rId25" Type="http://schemas.openxmlformats.org/officeDocument/2006/relationships/hyperlink" Target="tel:0031-(0)317466866" TargetMode="External"/><Relationship Id="rId26" Type="http://schemas.openxmlformats.org/officeDocument/2006/relationships/hyperlink" Target="http://www.keygene.com/" TargetMode="External"/><Relationship Id="rId27" Type="http://schemas.openxmlformats.org/officeDocument/2006/relationships/hyperlink" Target="mailto:contact@phytowelt.com"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europass.cedefop.europa.eu/en/home" TargetMode="External"/><Relationship Id="rId11" Type="http://schemas.openxmlformats.org/officeDocument/2006/relationships/hyperlink" Target="http://www.ets.org" TargetMode="External"/><Relationship Id="rId12" Type="http://schemas.openxmlformats.org/officeDocument/2006/relationships/hyperlink" Target="http://home.medewerker.uva.nl/m.e.stam/" TargetMode="External"/><Relationship Id="rId13" Type="http://schemas.openxmlformats.org/officeDocument/2006/relationships/hyperlink" Target="http://sils.uva.nl/research/research-programmes/content/nuclear-organisation/research/" TargetMode="External"/><Relationship Id="rId14" Type="http://schemas.openxmlformats.org/officeDocument/2006/relationships/hyperlink" Target="http://www.science.uva.nl/vacancies" TargetMode="External"/><Relationship Id="rId15" Type="http://schemas.openxmlformats.org/officeDocument/2006/relationships/hyperlink" Target="mailto:pineiro@inia.es" TargetMode="External"/><Relationship Id="rId16" Type="http://schemas.openxmlformats.org/officeDocument/2006/relationships/hyperlink" Target="http://www.sysflo.eu" TargetMode="External"/><Relationship Id="rId17" Type="http://schemas.openxmlformats.org/officeDocument/2006/relationships/hyperlink" Target="http://www.biomol-informatics.com" TargetMode="External"/><Relationship Id="rId18" Type="http://schemas.openxmlformats.org/officeDocument/2006/relationships/hyperlink" Target="http://cpib.ac.uk/" TargetMode="External"/><Relationship Id="rId19" Type="http://schemas.openxmlformats.org/officeDocument/2006/relationships/hyperlink" Target="http://www6.inra.fr/saclay-plant-sciences_e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10056</Words>
  <Characters>57320</Characters>
  <Application>Microsoft Macintosh Word</Application>
  <DocSecurity>0</DocSecurity>
  <Lines>477</Lines>
  <Paragraphs>114</Paragraphs>
  <ScaleCrop>false</ScaleCrop>
  <HeadingPairs>
    <vt:vector size="2" baseType="variant">
      <vt:variant>
        <vt:lpstr>Title</vt:lpstr>
      </vt:variant>
      <vt:variant>
        <vt:i4>1</vt:i4>
      </vt:variant>
    </vt:vector>
  </HeadingPairs>
  <TitlesOfParts>
    <vt:vector size="1" baseType="lpstr">
      <vt:lpstr>Position post-doctoral fellow: Engineer in advanced microscopy</vt:lpstr>
    </vt:vector>
  </TitlesOfParts>
  <Company>AMC</Company>
  <LinksUpToDate>false</LinksUpToDate>
  <CharactersWithSpaces>70392</CharactersWithSpaces>
  <SharedDoc>false</SharedDoc>
  <HLinks>
    <vt:vector size="102" baseType="variant">
      <vt:variant>
        <vt:i4>196660</vt:i4>
      </vt:variant>
      <vt:variant>
        <vt:i4>48</vt:i4>
      </vt:variant>
      <vt:variant>
        <vt:i4>0</vt:i4>
      </vt:variant>
      <vt:variant>
        <vt:i4>5</vt:i4>
      </vt:variant>
      <vt:variant>
        <vt:lpwstr>mailto:contact@phytowelt.com</vt:lpwstr>
      </vt:variant>
      <vt:variant>
        <vt:lpwstr/>
      </vt:variant>
      <vt:variant>
        <vt:i4>3604605</vt:i4>
      </vt:variant>
      <vt:variant>
        <vt:i4>45</vt:i4>
      </vt:variant>
      <vt:variant>
        <vt:i4>0</vt:i4>
      </vt:variant>
      <vt:variant>
        <vt:i4>5</vt:i4>
      </vt:variant>
      <vt:variant>
        <vt:lpwstr>http://www.keygene.com/</vt:lpwstr>
      </vt:variant>
      <vt:variant>
        <vt:lpwstr/>
      </vt:variant>
      <vt:variant>
        <vt:i4>5898252</vt:i4>
      </vt:variant>
      <vt:variant>
        <vt:i4>42</vt:i4>
      </vt:variant>
      <vt:variant>
        <vt:i4>0</vt:i4>
      </vt:variant>
      <vt:variant>
        <vt:i4>5</vt:i4>
      </vt:variant>
      <vt:variant>
        <vt:lpwstr>tel:0031-(0)317466866</vt:lpwstr>
      </vt:variant>
      <vt:variant>
        <vt:lpwstr/>
      </vt:variant>
      <vt:variant>
        <vt:i4>6553681</vt:i4>
      </vt:variant>
      <vt:variant>
        <vt:i4>39</vt:i4>
      </vt:variant>
      <vt:variant>
        <vt:i4>0</vt:i4>
      </vt:variant>
      <vt:variant>
        <vt:i4>5</vt:i4>
      </vt:variant>
      <vt:variant>
        <vt:lpwstr>mailto:rvh@keygene.com</vt:lpwstr>
      </vt:variant>
      <vt:variant>
        <vt:lpwstr/>
      </vt:variant>
      <vt:variant>
        <vt:i4>4653119</vt:i4>
      </vt:variant>
      <vt:variant>
        <vt:i4>36</vt:i4>
      </vt:variant>
      <vt:variant>
        <vt:i4>0</vt:i4>
      </vt:variant>
      <vt:variant>
        <vt:i4>5</vt:i4>
      </vt:variant>
      <vt:variant>
        <vt:lpwstr>mailto:marcel.prins@keygene.com</vt:lpwstr>
      </vt:variant>
      <vt:variant>
        <vt:lpwstr/>
      </vt:variant>
      <vt:variant>
        <vt:i4>3604605</vt:i4>
      </vt:variant>
      <vt:variant>
        <vt:i4>33</vt:i4>
      </vt:variant>
      <vt:variant>
        <vt:i4>0</vt:i4>
      </vt:variant>
      <vt:variant>
        <vt:i4>5</vt:i4>
      </vt:variant>
      <vt:variant>
        <vt:lpwstr>http://www.keygene.com/</vt:lpwstr>
      </vt:variant>
      <vt:variant>
        <vt:lpwstr/>
      </vt:variant>
      <vt:variant>
        <vt:i4>5177365</vt:i4>
      </vt:variant>
      <vt:variant>
        <vt:i4>30</vt:i4>
      </vt:variant>
      <vt:variant>
        <vt:i4>0</vt:i4>
      </vt:variant>
      <vt:variant>
        <vt:i4>5</vt:i4>
      </vt:variant>
      <vt:variant>
        <vt:lpwstr>http://www.diagenode.com/</vt:lpwstr>
      </vt:variant>
      <vt:variant>
        <vt:lpwstr/>
      </vt:variant>
      <vt:variant>
        <vt:i4>7143520</vt:i4>
      </vt:variant>
      <vt:variant>
        <vt:i4>27</vt:i4>
      </vt:variant>
      <vt:variant>
        <vt:i4>0</vt:i4>
      </vt:variant>
      <vt:variant>
        <vt:i4>5</vt:i4>
      </vt:variant>
      <vt:variant>
        <vt:lpwstr>http://www.versailles-grignon.inra.fr/pciv</vt:lpwstr>
      </vt:variant>
      <vt:variant>
        <vt:lpwstr/>
      </vt:variant>
      <vt:variant>
        <vt:i4>6094952</vt:i4>
      </vt:variant>
      <vt:variant>
        <vt:i4>24</vt:i4>
      </vt:variant>
      <vt:variant>
        <vt:i4>0</vt:i4>
      </vt:variant>
      <vt:variant>
        <vt:i4>5</vt:i4>
      </vt:variant>
      <vt:variant>
        <vt:lpwstr>http://www6.inra.fr/saclay-plant-sciences_eng/</vt:lpwstr>
      </vt:variant>
      <vt:variant>
        <vt:lpwstr/>
      </vt:variant>
      <vt:variant>
        <vt:i4>7143520</vt:i4>
      </vt:variant>
      <vt:variant>
        <vt:i4>21</vt:i4>
      </vt:variant>
      <vt:variant>
        <vt:i4>0</vt:i4>
      </vt:variant>
      <vt:variant>
        <vt:i4>5</vt:i4>
      </vt:variant>
      <vt:variant>
        <vt:lpwstr>http://www.versailles-grignon.inra.fr/pciv</vt:lpwstr>
      </vt:variant>
      <vt:variant>
        <vt:lpwstr/>
      </vt:variant>
      <vt:variant>
        <vt:i4>6094952</vt:i4>
      </vt:variant>
      <vt:variant>
        <vt:i4>18</vt:i4>
      </vt:variant>
      <vt:variant>
        <vt:i4>0</vt:i4>
      </vt:variant>
      <vt:variant>
        <vt:i4>5</vt:i4>
      </vt:variant>
      <vt:variant>
        <vt:lpwstr>http://www6.inra.fr/saclay-plant-sciences_eng/</vt:lpwstr>
      </vt:variant>
      <vt:variant>
        <vt:lpwstr/>
      </vt:variant>
      <vt:variant>
        <vt:i4>3539007</vt:i4>
      </vt:variant>
      <vt:variant>
        <vt:i4>15</vt:i4>
      </vt:variant>
      <vt:variant>
        <vt:i4>0</vt:i4>
      </vt:variant>
      <vt:variant>
        <vt:i4>5</vt:i4>
      </vt:variant>
      <vt:variant>
        <vt:lpwstr>http://cpib.ac.uk/</vt:lpwstr>
      </vt:variant>
      <vt:variant>
        <vt:lpwstr/>
      </vt:variant>
      <vt:variant>
        <vt:i4>7405616</vt:i4>
      </vt:variant>
      <vt:variant>
        <vt:i4>12</vt:i4>
      </vt:variant>
      <vt:variant>
        <vt:i4>0</vt:i4>
      </vt:variant>
      <vt:variant>
        <vt:i4>5</vt:i4>
      </vt:variant>
      <vt:variant>
        <vt:lpwstr>http://www.biomol-informatics.com/</vt:lpwstr>
      </vt:variant>
      <vt:variant>
        <vt:lpwstr/>
      </vt:variant>
      <vt:variant>
        <vt:i4>1835077</vt:i4>
      </vt:variant>
      <vt:variant>
        <vt:i4>9</vt:i4>
      </vt:variant>
      <vt:variant>
        <vt:i4>0</vt:i4>
      </vt:variant>
      <vt:variant>
        <vt:i4>5</vt:i4>
      </vt:variant>
      <vt:variant>
        <vt:lpwstr>http://www.sysflo.eu/</vt:lpwstr>
      </vt:variant>
      <vt:variant>
        <vt:lpwstr/>
      </vt:variant>
      <vt:variant>
        <vt:i4>2555934</vt:i4>
      </vt:variant>
      <vt:variant>
        <vt:i4>6</vt:i4>
      </vt:variant>
      <vt:variant>
        <vt:i4>0</vt:i4>
      </vt:variant>
      <vt:variant>
        <vt:i4>5</vt:i4>
      </vt:variant>
      <vt:variant>
        <vt:lpwstr>mailto:pineiro@inia.es</vt:lpwstr>
      </vt:variant>
      <vt:variant>
        <vt:lpwstr/>
      </vt:variant>
      <vt:variant>
        <vt:i4>6881341</vt:i4>
      </vt:variant>
      <vt:variant>
        <vt:i4>3</vt:i4>
      </vt:variant>
      <vt:variant>
        <vt:i4>0</vt:i4>
      </vt:variant>
      <vt:variant>
        <vt:i4>5</vt:i4>
      </vt:variant>
      <vt:variant>
        <vt:lpwstr>http://www.science.uva.nl/vacancies</vt:lpwstr>
      </vt:variant>
      <vt:variant>
        <vt:lpwstr/>
      </vt:variant>
      <vt:variant>
        <vt:i4>6881341</vt:i4>
      </vt:variant>
      <vt:variant>
        <vt:i4>0</vt:i4>
      </vt:variant>
      <vt:variant>
        <vt:i4>0</vt:i4>
      </vt:variant>
      <vt:variant>
        <vt:i4>5</vt:i4>
      </vt:variant>
      <vt:variant>
        <vt:lpwstr>http://www.science.uva.nl/vacancies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post-doctoral fellow: Engineer in advanced microscopy</dc:title>
  <dc:subject/>
  <dc:creator>Ron Hoebe</dc:creator>
  <cp:keywords/>
  <cp:lastModifiedBy>Alun Salt</cp:lastModifiedBy>
  <cp:revision>2</cp:revision>
  <cp:lastPrinted>2012-08-13T11:59:00Z</cp:lastPrinted>
  <dcterms:created xsi:type="dcterms:W3CDTF">2012-10-01T14:07:00Z</dcterms:created>
  <dcterms:modified xsi:type="dcterms:W3CDTF">2012-10-01T14:07:00Z</dcterms:modified>
</cp:coreProperties>
</file>